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0DA38D" w14:textId="77777777" w:rsidR="002C6466" w:rsidRPr="002F3FE7" w:rsidRDefault="002C6466" w:rsidP="002C6466">
      <w:pPr>
        <w:jc w:val="center"/>
        <w:rPr>
          <w:b/>
          <w:sz w:val="24"/>
          <w:szCs w:val="24"/>
          <w:lang w:val="lt-LT"/>
        </w:rPr>
      </w:pPr>
      <w:r w:rsidRPr="002F3FE7">
        <w:rPr>
          <w:b/>
          <w:sz w:val="24"/>
          <w:szCs w:val="24"/>
          <w:lang w:val="lt-LT"/>
        </w:rPr>
        <w:t>DĖL ROKIŠKIO RAJONO SAVIVALDYBĖS TARYBOS 201</w:t>
      </w:r>
      <w:r w:rsidR="00CB3404" w:rsidRPr="002F3FE7">
        <w:rPr>
          <w:b/>
          <w:sz w:val="24"/>
          <w:szCs w:val="24"/>
          <w:lang w:val="lt-LT"/>
        </w:rPr>
        <w:t>9</w:t>
      </w:r>
      <w:r w:rsidRPr="002F3FE7">
        <w:rPr>
          <w:b/>
          <w:sz w:val="24"/>
          <w:szCs w:val="24"/>
          <w:lang w:val="lt-LT"/>
        </w:rPr>
        <w:t xml:space="preserve"> M. </w:t>
      </w:r>
      <w:r w:rsidR="00CB3404" w:rsidRPr="002F3FE7">
        <w:rPr>
          <w:b/>
          <w:sz w:val="24"/>
          <w:szCs w:val="24"/>
          <w:lang w:val="lt-LT"/>
        </w:rPr>
        <w:t xml:space="preserve">VASARIO 20 </w:t>
      </w:r>
      <w:r w:rsidRPr="002F3FE7">
        <w:rPr>
          <w:b/>
          <w:sz w:val="24"/>
          <w:szCs w:val="24"/>
          <w:lang w:val="lt-LT"/>
        </w:rPr>
        <w:t>D. SPRENDIMO NR. TS-</w:t>
      </w:r>
      <w:r w:rsidR="00CB3404" w:rsidRPr="002F3FE7">
        <w:rPr>
          <w:b/>
          <w:sz w:val="24"/>
          <w:szCs w:val="24"/>
          <w:lang w:val="lt-LT"/>
        </w:rPr>
        <w:t>16</w:t>
      </w:r>
      <w:r w:rsidRPr="002F3FE7">
        <w:rPr>
          <w:b/>
          <w:sz w:val="24"/>
          <w:szCs w:val="24"/>
          <w:lang w:val="lt-LT"/>
        </w:rPr>
        <w:t xml:space="preserve"> „DĖL ROKIŠKIO RAJONO SAVIVALDYBĖS BIUDŽETO 201</w:t>
      </w:r>
      <w:r w:rsidR="00CB3404" w:rsidRPr="002F3FE7">
        <w:rPr>
          <w:b/>
          <w:sz w:val="24"/>
          <w:szCs w:val="24"/>
          <w:lang w:val="lt-LT"/>
        </w:rPr>
        <w:t>9</w:t>
      </w:r>
      <w:r w:rsidRPr="002F3FE7">
        <w:rPr>
          <w:b/>
          <w:sz w:val="24"/>
          <w:szCs w:val="24"/>
          <w:lang w:val="lt-LT"/>
        </w:rPr>
        <w:t xml:space="preserve"> METAMS PATVIRTINIMO“ PATIKSLINIMO</w:t>
      </w:r>
    </w:p>
    <w:p w14:paraId="6A0DA38E" w14:textId="77777777" w:rsidR="002C6466" w:rsidRPr="002F3FE7" w:rsidRDefault="002C6466" w:rsidP="002C6466">
      <w:pPr>
        <w:jc w:val="center"/>
        <w:rPr>
          <w:b/>
          <w:sz w:val="24"/>
          <w:szCs w:val="24"/>
          <w:lang w:val="lt-LT"/>
        </w:rPr>
      </w:pPr>
    </w:p>
    <w:p w14:paraId="6A0DA38F" w14:textId="4C359DB7" w:rsidR="002C6466" w:rsidRPr="002F3FE7" w:rsidRDefault="00CB3404" w:rsidP="002C6466">
      <w:pPr>
        <w:jc w:val="center"/>
        <w:rPr>
          <w:sz w:val="24"/>
          <w:szCs w:val="24"/>
          <w:lang w:val="lt-LT"/>
        </w:rPr>
      </w:pPr>
      <w:r w:rsidRPr="002F3FE7">
        <w:rPr>
          <w:sz w:val="24"/>
          <w:szCs w:val="24"/>
          <w:lang w:val="lt-LT"/>
        </w:rPr>
        <w:t>2019</w:t>
      </w:r>
      <w:r w:rsidR="002C6466" w:rsidRPr="002F3FE7">
        <w:rPr>
          <w:sz w:val="24"/>
          <w:szCs w:val="24"/>
          <w:lang w:val="lt-LT"/>
        </w:rPr>
        <w:t xml:space="preserve"> m.</w:t>
      </w:r>
      <w:r w:rsidR="00942ACE">
        <w:rPr>
          <w:sz w:val="24"/>
          <w:szCs w:val="24"/>
          <w:lang w:val="lt-LT"/>
        </w:rPr>
        <w:t xml:space="preserve"> balandžio 26 </w:t>
      </w:r>
      <w:r w:rsidR="006C769E" w:rsidRPr="002F3FE7">
        <w:rPr>
          <w:sz w:val="24"/>
          <w:szCs w:val="24"/>
          <w:lang w:val="lt-LT"/>
        </w:rPr>
        <w:t>d</w:t>
      </w:r>
      <w:r w:rsidR="002C6466" w:rsidRPr="002F3FE7">
        <w:rPr>
          <w:sz w:val="24"/>
          <w:szCs w:val="24"/>
          <w:lang w:val="lt-LT"/>
        </w:rPr>
        <w:t>. Nr. TS-</w:t>
      </w:r>
    </w:p>
    <w:p w14:paraId="6A0DA390" w14:textId="77777777" w:rsidR="002C6466" w:rsidRPr="002F3FE7" w:rsidRDefault="002C6466" w:rsidP="002C6466">
      <w:pPr>
        <w:jc w:val="center"/>
        <w:rPr>
          <w:sz w:val="24"/>
          <w:szCs w:val="24"/>
          <w:lang w:val="lt-LT"/>
        </w:rPr>
      </w:pPr>
      <w:r w:rsidRPr="002F3FE7">
        <w:rPr>
          <w:sz w:val="24"/>
          <w:szCs w:val="24"/>
          <w:lang w:val="lt-LT"/>
        </w:rPr>
        <w:t>Rokiškis</w:t>
      </w:r>
    </w:p>
    <w:p w14:paraId="6A0DA391" w14:textId="77777777" w:rsidR="002C6466" w:rsidRPr="002F3FE7" w:rsidRDefault="002C6466" w:rsidP="002C6466">
      <w:pPr>
        <w:jc w:val="center"/>
        <w:rPr>
          <w:sz w:val="24"/>
          <w:szCs w:val="24"/>
          <w:lang w:val="lt-LT"/>
        </w:rPr>
      </w:pPr>
    </w:p>
    <w:p w14:paraId="6A0DA392" w14:textId="233F645B" w:rsidR="002C6466" w:rsidRPr="002F3FE7" w:rsidRDefault="002F3FE7" w:rsidP="002F3FE7">
      <w:pPr>
        <w:tabs>
          <w:tab w:val="left" w:pos="270"/>
        </w:tabs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</w:p>
    <w:p w14:paraId="6A0DA393" w14:textId="6EE94F70" w:rsidR="002C6466" w:rsidRPr="002F3FE7" w:rsidRDefault="002C6466" w:rsidP="00400D20">
      <w:pPr>
        <w:ind w:firstLine="709"/>
        <w:jc w:val="both"/>
        <w:rPr>
          <w:sz w:val="24"/>
          <w:szCs w:val="24"/>
          <w:lang w:val="lt-LT"/>
        </w:rPr>
      </w:pPr>
      <w:r w:rsidRPr="002F3FE7">
        <w:rPr>
          <w:sz w:val="24"/>
          <w:szCs w:val="24"/>
          <w:lang w:val="lt-LT"/>
        </w:rPr>
        <w:t>Vadovaudamasi Lietuvos Respublikos vietos savivaldos įstatymo 16 straipsnio 2 dalies 15 punktu,</w:t>
      </w:r>
      <w:r w:rsidR="00A33A15" w:rsidRPr="002F3FE7">
        <w:rPr>
          <w:sz w:val="24"/>
          <w:szCs w:val="24"/>
          <w:lang w:val="lt-LT"/>
        </w:rPr>
        <w:t xml:space="preserve"> 18 straipsnio 1 dalimi, </w:t>
      </w:r>
      <w:r w:rsidRPr="002F3FE7">
        <w:rPr>
          <w:sz w:val="24"/>
          <w:szCs w:val="24"/>
          <w:lang w:val="lt-LT"/>
        </w:rPr>
        <w:t>Rokiškio rajono savivaldybės taryba n u s p r e n d ž i a :</w:t>
      </w:r>
    </w:p>
    <w:p w14:paraId="6F185F17" w14:textId="77777777" w:rsidR="002F3FE7" w:rsidRDefault="002C6466" w:rsidP="00400D20">
      <w:pPr>
        <w:ind w:firstLine="709"/>
        <w:jc w:val="both"/>
        <w:rPr>
          <w:sz w:val="24"/>
          <w:szCs w:val="24"/>
          <w:lang w:val="lt-LT"/>
        </w:rPr>
      </w:pPr>
      <w:r w:rsidRPr="002F3FE7">
        <w:rPr>
          <w:sz w:val="24"/>
          <w:szCs w:val="24"/>
          <w:lang w:val="lt-LT"/>
        </w:rPr>
        <w:t>Patikslinti Rokiškio rajono savivaldybės tarybos 201</w:t>
      </w:r>
      <w:r w:rsidR="00CB3404" w:rsidRPr="002F3FE7">
        <w:rPr>
          <w:sz w:val="24"/>
          <w:szCs w:val="24"/>
          <w:lang w:val="lt-LT"/>
        </w:rPr>
        <w:t>9 m. vasario 20 d.</w:t>
      </w:r>
      <w:r w:rsidRPr="002F3FE7">
        <w:rPr>
          <w:sz w:val="24"/>
          <w:szCs w:val="24"/>
          <w:lang w:val="lt-LT"/>
        </w:rPr>
        <w:t xml:space="preserve"> d. sprendimą </w:t>
      </w:r>
      <w:r w:rsidR="00CB3404" w:rsidRPr="002F3FE7">
        <w:rPr>
          <w:sz w:val="24"/>
          <w:szCs w:val="24"/>
          <w:lang w:val="lt-LT"/>
        </w:rPr>
        <w:t>Nr. TS-15</w:t>
      </w:r>
      <w:r w:rsidR="002F3FE7">
        <w:rPr>
          <w:sz w:val="24"/>
          <w:szCs w:val="24"/>
          <w:lang w:val="lt-LT"/>
        </w:rPr>
        <w:t xml:space="preserve"> ,,D</w:t>
      </w:r>
      <w:r w:rsidR="002F3FE7" w:rsidRPr="002F3FE7">
        <w:rPr>
          <w:sz w:val="24"/>
          <w:szCs w:val="24"/>
          <w:lang w:val="lt-LT"/>
        </w:rPr>
        <w:t xml:space="preserve">ėl </w:t>
      </w:r>
      <w:r w:rsidR="002F3FE7">
        <w:rPr>
          <w:sz w:val="24"/>
          <w:szCs w:val="24"/>
          <w:lang w:val="lt-LT"/>
        </w:rPr>
        <w:t>R</w:t>
      </w:r>
      <w:r w:rsidR="002F3FE7" w:rsidRPr="002F3FE7">
        <w:rPr>
          <w:sz w:val="24"/>
          <w:szCs w:val="24"/>
          <w:lang w:val="lt-LT"/>
        </w:rPr>
        <w:t>okiškio rajono savivaldybės biudžeto 2019 metams patvirtinimo</w:t>
      </w:r>
      <w:r w:rsidR="002F3FE7">
        <w:rPr>
          <w:sz w:val="24"/>
          <w:szCs w:val="24"/>
          <w:lang w:val="lt-LT"/>
        </w:rPr>
        <w:t>“</w:t>
      </w:r>
      <w:r w:rsidRPr="002F3FE7">
        <w:rPr>
          <w:sz w:val="24"/>
          <w:szCs w:val="24"/>
          <w:lang w:val="lt-LT"/>
        </w:rPr>
        <w:t>:</w:t>
      </w:r>
    </w:p>
    <w:p w14:paraId="6A0DA395" w14:textId="67DC44F3" w:rsidR="00064508" w:rsidRPr="002F3FE7" w:rsidRDefault="002F3FE7" w:rsidP="00400D20">
      <w:pPr>
        <w:ind w:firstLine="709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1. </w:t>
      </w:r>
      <w:r w:rsidR="002C6466" w:rsidRPr="002F3FE7">
        <w:rPr>
          <w:sz w:val="24"/>
          <w:szCs w:val="24"/>
          <w:lang w:val="lt-LT"/>
        </w:rPr>
        <w:t>Padidinti 1 priede patvirtintą savivaldybės biudžeto pajamų dalį</w:t>
      </w:r>
      <w:r w:rsidR="00463B59" w:rsidRPr="002F3FE7">
        <w:rPr>
          <w:sz w:val="24"/>
          <w:szCs w:val="24"/>
          <w:lang w:val="lt-LT"/>
        </w:rPr>
        <w:t xml:space="preserve"> 2022,7945</w:t>
      </w:r>
      <w:r w:rsidRPr="002F3FE7">
        <w:rPr>
          <w:sz w:val="24"/>
          <w:szCs w:val="24"/>
          <w:lang w:val="lt-LT"/>
        </w:rPr>
        <w:t xml:space="preserve"> </w:t>
      </w:r>
      <w:r w:rsidR="002C6466" w:rsidRPr="002F3FE7">
        <w:rPr>
          <w:sz w:val="24"/>
          <w:szCs w:val="24"/>
          <w:lang w:val="lt-LT"/>
        </w:rPr>
        <w:t xml:space="preserve">tūkst. </w:t>
      </w:r>
    </w:p>
    <w:p w14:paraId="68C626DF" w14:textId="77777777" w:rsidR="002F3FE7" w:rsidRDefault="002C6466" w:rsidP="00400D20">
      <w:pPr>
        <w:jc w:val="both"/>
        <w:rPr>
          <w:sz w:val="24"/>
          <w:szCs w:val="24"/>
          <w:lang w:val="lt-LT"/>
        </w:rPr>
      </w:pPr>
      <w:r w:rsidRPr="002F3FE7">
        <w:rPr>
          <w:sz w:val="24"/>
          <w:szCs w:val="24"/>
          <w:lang w:val="lt-LT"/>
        </w:rPr>
        <w:t>Eur, iš jų:</w:t>
      </w:r>
    </w:p>
    <w:p w14:paraId="74E47AD9" w14:textId="23074F66" w:rsidR="002F3FE7" w:rsidRDefault="002F3FE7" w:rsidP="00400D20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="00463B59" w:rsidRPr="002F3FE7">
        <w:rPr>
          <w:sz w:val="24"/>
          <w:szCs w:val="24"/>
          <w:lang w:val="lt-LT"/>
        </w:rPr>
        <w:t>1.1</w:t>
      </w:r>
      <w:r w:rsidR="004223DD">
        <w:rPr>
          <w:sz w:val="24"/>
          <w:szCs w:val="24"/>
          <w:lang w:val="lt-LT"/>
        </w:rPr>
        <w:t>.</w:t>
      </w:r>
      <w:r w:rsidR="00463B59" w:rsidRPr="002F3FE7">
        <w:rPr>
          <w:sz w:val="24"/>
          <w:szCs w:val="24"/>
          <w:lang w:val="lt-LT"/>
        </w:rPr>
        <w:t xml:space="preserve"> padidinti pajamas iš dividendų 9,6 tūkst.</w:t>
      </w:r>
      <w:r w:rsidR="004223DD">
        <w:rPr>
          <w:sz w:val="24"/>
          <w:szCs w:val="24"/>
          <w:lang w:val="lt-LT"/>
        </w:rPr>
        <w:t xml:space="preserve"> </w:t>
      </w:r>
      <w:r w:rsidR="00463B59" w:rsidRPr="002F3FE7">
        <w:rPr>
          <w:sz w:val="24"/>
          <w:szCs w:val="24"/>
          <w:lang w:val="lt-LT"/>
        </w:rPr>
        <w:t>Eur;</w:t>
      </w:r>
    </w:p>
    <w:p w14:paraId="41E6D1EA" w14:textId="7769D089" w:rsidR="002F3FE7" w:rsidRDefault="002F3FE7" w:rsidP="00400D20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="002C6466" w:rsidRPr="002F3FE7">
        <w:rPr>
          <w:sz w:val="24"/>
          <w:szCs w:val="24"/>
          <w:lang w:val="lt-LT"/>
        </w:rPr>
        <w:t>1.</w:t>
      </w:r>
      <w:r w:rsidR="00463B59" w:rsidRPr="002F3FE7">
        <w:rPr>
          <w:sz w:val="24"/>
          <w:szCs w:val="24"/>
          <w:lang w:val="lt-LT"/>
        </w:rPr>
        <w:t>2</w:t>
      </w:r>
      <w:r w:rsidR="006C769E" w:rsidRPr="002F3FE7">
        <w:rPr>
          <w:sz w:val="24"/>
          <w:szCs w:val="24"/>
          <w:lang w:val="lt-LT"/>
        </w:rPr>
        <w:t>.</w:t>
      </w:r>
      <w:r w:rsidR="002C6466" w:rsidRPr="002F3FE7">
        <w:rPr>
          <w:sz w:val="24"/>
          <w:szCs w:val="24"/>
          <w:lang w:val="lt-LT"/>
        </w:rPr>
        <w:t xml:space="preserve"> padidinti kitų dotacijų iš kitų valdymo lygių planą </w:t>
      </w:r>
      <w:r w:rsidR="00CB3404" w:rsidRPr="002F3FE7">
        <w:rPr>
          <w:sz w:val="24"/>
          <w:szCs w:val="24"/>
          <w:lang w:val="lt-LT"/>
        </w:rPr>
        <w:t>36,7145</w:t>
      </w:r>
      <w:r w:rsidR="007D7964" w:rsidRPr="002F3FE7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tūkst. Eur</w:t>
      </w:r>
      <w:r w:rsidR="004223DD">
        <w:rPr>
          <w:sz w:val="24"/>
          <w:szCs w:val="24"/>
          <w:lang w:val="lt-LT"/>
        </w:rPr>
        <w:t>;</w:t>
      </w:r>
    </w:p>
    <w:p w14:paraId="77B810F6" w14:textId="51407C6A" w:rsidR="002F3FE7" w:rsidRDefault="002F3FE7" w:rsidP="00400D20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="007D7964" w:rsidRPr="002F3FE7">
        <w:rPr>
          <w:sz w:val="24"/>
          <w:szCs w:val="24"/>
          <w:lang w:val="lt-LT"/>
        </w:rPr>
        <w:t>1.</w:t>
      </w:r>
      <w:r w:rsidR="00463B59" w:rsidRPr="002F3FE7">
        <w:rPr>
          <w:sz w:val="24"/>
          <w:szCs w:val="24"/>
          <w:lang w:val="lt-LT"/>
        </w:rPr>
        <w:t>3</w:t>
      </w:r>
      <w:r w:rsidR="007D7964" w:rsidRPr="002F3FE7">
        <w:rPr>
          <w:sz w:val="24"/>
          <w:szCs w:val="24"/>
          <w:lang w:val="lt-LT"/>
        </w:rPr>
        <w:t>.</w:t>
      </w:r>
      <w:r w:rsidR="00463B59" w:rsidRPr="002F3FE7">
        <w:rPr>
          <w:sz w:val="24"/>
          <w:szCs w:val="24"/>
          <w:lang w:val="lt-LT"/>
        </w:rPr>
        <w:t xml:space="preserve"> </w:t>
      </w:r>
      <w:r w:rsidR="007D7964" w:rsidRPr="002F3FE7">
        <w:rPr>
          <w:sz w:val="24"/>
          <w:szCs w:val="24"/>
          <w:lang w:val="lt-LT"/>
        </w:rPr>
        <w:t xml:space="preserve"> padidinti </w:t>
      </w:r>
      <w:r w:rsidR="004223DD">
        <w:rPr>
          <w:sz w:val="24"/>
          <w:szCs w:val="24"/>
          <w:lang w:val="lt-LT"/>
        </w:rPr>
        <w:t>K</w:t>
      </w:r>
      <w:r w:rsidR="007D7964" w:rsidRPr="002F3FE7">
        <w:rPr>
          <w:sz w:val="24"/>
          <w:szCs w:val="24"/>
          <w:lang w:val="lt-LT"/>
        </w:rPr>
        <w:t xml:space="preserve">elių priežiūros ir plėtros programos lėšas </w:t>
      </w:r>
      <w:r w:rsidR="00CB3404" w:rsidRPr="002F3FE7">
        <w:rPr>
          <w:sz w:val="24"/>
          <w:szCs w:val="24"/>
          <w:lang w:val="lt-LT"/>
        </w:rPr>
        <w:t xml:space="preserve">1775,1 </w:t>
      </w:r>
      <w:r>
        <w:rPr>
          <w:sz w:val="24"/>
          <w:szCs w:val="24"/>
          <w:lang w:val="lt-LT"/>
        </w:rPr>
        <w:t>tūkst.</w:t>
      </w:r>
      <w:r w:rsidR="004223DD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Eur</w:t>
      </w:r>
      <w:r w:rsidR="004223DD">
        <w:rPr>
          <w:sz w:val="24"/>
          <w:szCs w:val="24"/>
          <w:lang w:val="lt-LT"/>
        </w:rPr>
        <w:t>;</w:t>
      </w:r>
    </w:p>
    <w:p w14:paraId="43227CD6" w14:textId="09861443" w:rsidR="002F3FE7" w:rsidRDefault="002F3FE7" w:rsidP="00400D20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="007D7964" w:rsidRPr="002F3FE7">
        <w:rPr>
          <w:sz w:val="24"/>
          <w:szCs w:val="24"/>
          <w:lang w:val="lt-LT"/>
        </w:rPr>
        <w:t>1.</w:t>
      </w:r>
      <w:r w:rsidR="00463B59" w:rsidRPr="002F3FE7">
        <w:rPr>
          <w:sz w:val="24"/>
          <w:szCs w:val="24"/>
          <w:lang w:val="lt-LT"/>
        </w:rPr>
        <w:t>4</w:t>
      </w:r>
      <w:r w:rsidR="007D7964" w:rsidRPr="002F3FE7">
        <w:rPr>
          <w:sz w:val="24"/>
          <w:szCs w:val="24"/>
          <w:lang w:val="lt-LT"/>
        </w:rPr>
        <w:t>. padidinti</w:t>
      </w:r>
      <w:r w:rsidR="00CB3404" w:rsidRPr="002F3FE7">
        <w:rPr>
          <w:sz w:val="24"/>
          <w:szCs w:val="24"/>
          <w:lang w:val="lt-LT"/>
        </w:rPr>
        <w:t xml:space="preserve"> specialią</w:t>
      </w:r>
      <w:r w:rsidR="004223DD">
        <w:rPr>
          <w:sz w:val="24"/>
          <w:szCs w:val="24"/>
          <w:lang w:val="lt-LT"/>
        </w:rPr>
        <w:t>ją</w:t>
      </w:r>
      <w:r w:rsidR="00CB3404" w:rsidRPr="002F3FE7">
        <w:rPr>
          <w:sz w:val="24"/>
          <w:szCs w:val="24"/>
          <w:lang w:val="lt-LT"/>
        </w:rPr>
        <w:t xml:space="preserve"> tikslinę dotaciją 218,08 </w:t>
      </w:r>
      <w:r w:rsidR="0026367D" w:rsidRPr="002F3FE7">
        <w:rPr>
          <w:sz w:val="24"/>
          <w:szCs w:val="24"/>
          <w:lang w:val="lt-LT"/>
        </w:rPr>
        <w:t>tūkst.</w:t>
      </w:r>
      <w:r w:rsidR="004223DD">
        <w:rPr>
          <w:sz w:val="24"/>
          <w:szCs w:val="24"/>
          <w:lang w:val="lt-LT"/>
        </w:rPr>
        <w:t xml:space="preserve"> </w:t>
      </w:r>
      <w:r w:rsidR="0026367D" w:rsidRPr="002F3FE7">
        <w:rPr>
          <w:sz w:val="24"/>
          <w:szCs w:val="24"/>
          <w:lang w:val="lt-LT"/>
        </w:rPr>
        <w:t>Eur.</w:t>
      </w:r>
      <w:r w:rsidR="00CB3404" w:rsidRPr="002F3FE7">
        <w:rPr>
          <w:sz w:val="24"/>
          <w:szCs w:val="24"/>
          <w:lang w:val="lt-LT"/>
        </w:rPr>
        <w:t>, iš jos</w:t>
      </w:r>
      <w:r w:rsidR="004223DD">
        <w:rPr>
          <w:sz w:val="24"/>
          <w:szCs w:val="24"/>
          <w:lang w:val="lt-LT"/>
        </w:rPr>
        <w:t>:</w:t>
      </w:r>
      <w:r w:rsidR="00CB3404" w:rsidRPr="002F3FE7">
        <w:rPr>
          <w:sz w:val="24"/>
          <w:szCs w:val="24"/>
          <w:lang w:val="lt-LT"/>
        </w:rPr>
        <w:t xml:space="preserve"> 200,0 tūkst.</w:t>
      </w:r>
      <w:r w:rsidR="004223DD">
        <w:rPr>
          <w:sz w:val="24"/>
          <w:szCs w:val="24"/>
          <w:lang w:val="lt-LT"/>
        </w:rPr>
        <w:t xml:space="preserve"> </w:t>
      </w:r>
      <w:r w:rsidR="00CB3404" w:rsidRPr="002F3FE7">
        <w:rPr>
          <w:sz w:val="24"/>
          <w:szCs w:val="24"/>
          <w:lang w:val="lt-LT"/>
        </w:rPr>
        <w:t>Eur</w:t>
      </w:r>
      <w:r w:rsidR="004223DD">
        <w:rPr>
          <w:sz w:val="24"/>
          <w:szCs w:val="24"/>
          <w:lang w:val="lt-LT"/>
        </w:rPr>
        <w:t xml:space="preserve"> – </w:t>
      </w:r>
      <w:proofErr w:type="spellStart"/>
      <w:r w:rsidR="004223DD" w:rsidRPr="002F3FE7">
        <w:rPr>
          <w:sz w:val="24"/>
          <w:szCs w:val="24"/>
          <w:lang w:val="lt-LT"/>
        </w:rPr>
        <w:t>VšĮ</w:t>
      </w:r>
      <w:proofErr w:type="spellEnd"/>
      <w:r w:rsidR="004223DD" w:rsidRPr="002F3FE7">
        <w:rPr>
          <w:sz w:val="24"/>
          <w:szCs w:val="24"/>
          <w:lang w:val="lt-LT"/>
        </w:rPr>
        <w:t xml:space="preserve"> Rokiškio rajono ligoninei </w:t>
      </w:r>
      <w:r w:rsidR="00CB3404" w:rsidRPr="002F3FE7">
        <w:rPr>
          <w:sz w:val="24"/>
          <w:szCs w:val="24"/>
          <w:lang w:val="lt-LT"/>
        </w:rPr>
        <w:t>universaliai stacionariai rentgeno diagnostikos medicinos priemonei įsigyti, 18,08 tūkst.</w:t>
      </w:r>
      <w:r w:rsidR="004223DD">
        <w:rPr>
          <w:sz w:val="24"/>
          <w:szCs w:val="24"/>
          <w:lang w:val="lt-LT"/>
        </w:rPr>
        <w:t xml:space="preserve"> </w:t>
      </w:r>
      <w:r w:rsidR="00CB3404" w:rsidRPr="002F3FE7">
        <w:rPr>
          <w:sz w:val="24"/>
          <w:szCs w:val="24"/>
          <w:lang w:val="lt-LT"/>
        </w:rPr>
        <w:t>Eur</w:t>
      </w:r>
      <w:r w:rsidR="004223DD">
        <w:rPr>
          <w:sz w:val="24"/>
          <w:szCs w:val="24"/>
          <w:lang w:val="lt-LT"/>
        </w:rPr>
        <w:t xml:space="preserve"> –</w:t>
      </w:r>
      <w:r w:rsidR="00CB3404" w:rsidRPr="002F3FE7">
        <w:rPr>
          <w:sz w:val="24"/>
          <w:szCs w:val="24"/>
          <w:lang w:val="lt-LT"/>
        </w:rPr>
        <w:t xml:space="preserve"> tarpinstitucinio bendradarbiavimo koord</w:t>
      </w:r>
      <w:r>
        <w:rPr>
          <w:sz w:val="24"/>
          <w:szCs w:val="24"/>
          <w:lang w:val="lt-LT"/>
        </w:rPr>
        <w:t>inatoriaus pareigybei išlaikyti</w:t>
      </w:r>
      <w:r w:rsidR="004223DD">
        <w:rPr>
          <w:sz w:val="24"/>
          <w:szCs w:val="24"/>
          <w:lang w:val="lt-LT"/>
        </w:rPr>
        <w:t>;</w:t>
      </w:r>
    </w:p>
    <w:p w14:paraId="74B372D5" w14:textId="6C8B0BD9" w:rsidR="002F3FE7" w:rsidRDefault="002F3FE7" w:rsidP="00400D20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="00CB3404" w:rsidRPr="002F3FE7">
        <w:rPr>
          <w:sz w:val="24"/>
          <w:szCs w:val="24"/>
          <w:lang w:val="lt-LT"/>
        </w:rPr>
        <w:t xml:space="preserve">1.5. </w:t>
      </w:r>
      <w:r w:rsidR="004223DD">
        <w:rPr>
          <w:sz w:val="24"/>
          <w:szCs w:val="24"/>
          <w:lang w:val="lt-LT"/>
        </w:rPr>
        <w:t>s</w:t>
      </w:r>
      <w:r w:rsidR="00CB3404" w:rsidRPr="002F3FE7">
        <w:rPr>
          <w:sz w:val="24"/>
          <w:szCs w:val="24"/>
          <w:lang w:val="lt-LT"/>
        </w:rPr>
        <w:t>umažinti specialią</w:t>
      </w:r>
      <w:r w:rsidR="004223DD">
        <w:rPr>
          <w:sz w:val="24"/>
          <w:szCs w:val="24"/>
          <w:lang w:val="lt-LT"/>
        </w:rPr>
        <w:t>ją</w:t>
      </w:r>
      <w:r w:rsidR="00CB3404" w:rsidRPr="002F3FE7">
        <w:rPr>
          <w:sz w:val="24"/>
          <w:szCs w:val="24"/>
          <w:lang w:val="lt-LT"/>
        </w:rPr>
        <w:t xml:space="preserve"> tikslinę dotaciją valstybės deleguotoms fun</w:t>
      </w:r>
      <w:r>
        <w:rPr>
          <w:sz w:val="24"/>
          <w:szCs w:val="24"/>
          <w:lang w:val="lt-LT"/>
        </w:rPr>
        <w:t>kcijoms vykdyti 16,7 tūkst.</w:t>
      </w:r>
      <w:r w:rsidR="004223DD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Eur</w:t>
      </w:r>
      <w:r w:rsidR="004223DD">
        <w:rPr>
          <w:sz w:val="24"/>
          <w:szCs w:val="24"/>
          <w:lang w:val="lt-LT"/>
        </w:rPr>
        <w:t>.</w:t>
      </w:r>
    </w:p>
    <w:p w14:paraId="246E565F" w14:textId="4D3F1174" w:rsidR="002F3FE7" w:rsidRDefault="002F3FE7" w:rsidP="00400D20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="002C6466" w:rsidRPr="002F3FE7">
        <w:rPr>
          <w:sz w:val="24"/>
          <w:szCs w:val="24"/>
          <w:lang w:val="lt-LT"/>
        </w:rPr>
        <w:t>2. 1</w:t>
      </w:r>
      <w:r w:rsidR="007D7964" w:rsidRPr="002F3FE7">
        <w:rPr>
          <w:sz w:val="24"/>
          <w:szCs w:val="24"/>
          <w:lang w:val="lt-LT"/>
        </w:rPr>
        <w:t>,</w:t>
      </w:r>
      <w:r w:rsidR="004223DD">
        <w:rPr>
          <w:sz w:val="24"/>
          <w:szCs w:val="24"/>
          <w:lang w:val="lt-LT"/>
        </w:rPr>
        <w:t xml:space="preserve"> </w:t>
      </w:r>
      <w:r w:rsidR="002C6466" w:rsidRPr="002F3FE7">
        <w:rPr>
          <w:sz w:val="24"/>
          <w:szCs w:val="24"/>
          <w:lang w:val="lt-LT"/>
        </w:rPr>
        <w:t>2</w:t>
      </w:r>
      <w:r w:rsidR="007D7964" w:rsidRPr="002F3FE7">
        <w:rPr>
          <w:sz w:val="24"/>
          <w:szCs w:val="24"/>
          <w:lang w:val="lt-LT"/>
        </w:rPr>
        <w:t>,</w:t>
      </w:r>
      <w:r w:rsidR="002C6466" w:rsidRPr="002F3FE7">
        <w:rPr>
          <w:sz w:val="24"/>
          <w:szCs w:val="24"/>
          <w:lang w:val="lt-LT"/>
        </w:rPr>
        <w:t xml:space="preserve"> priedus </w:t>
      </w:r>
      <w:r>
        <w:rPr>
          <w:sz w:val="24"/>
          <w:szCs w:val="24"/>
          <w:lang w:val="lt-LT"/>
        </w:rPr>
        <w:t>išdėstyti nauja redakcija</w:t>
      </w:r>
      <w:r w:rsidR="004223DD">
        <w:rPr>
          <w:sz w:val="24"/>
          <w:szCs w:val="24"/>
          <w:lang w:val="lt-LT"/>
        </w:rPr>
        <w:t>.</w:t>
      </w:r>
    </w:p>
    <w:p w14:paraId="5807E90A" w14:textId="57601296" w:rsidR="002F3FE7" w:rsidRDefault="002F3FE7" w:rsidP="00400D20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="002C6466" w:rsidRPr="002F3FE7">
        <w:rPr>
          <w:sz w:val="24"/>
          <w:szCs w:val="24"/>
          <w:lang w:val="lt-LT"/>
        </w:rPr>
        <w:t>3. Patikslinti 4,</w:t>
      </w:r>
      <w:r w:rsidR="004223DD">
        <w:rPr>
          <w:sz w:val="24"/>
          <w:szCs w:val="24"/>
          <w:lang w:val="lt-LT"/>
        </w:rPr>
        <w:t xml:space="preserve"> </w:t>
      </w:r>
      <w:r w:rsidR="005941D4" w:rsidRPr="002F3FE7">
        <w:rPr>
          <w:sz w:val="24"/>
          <w:szCs w:val="24"/>
          <w:lang w:val="lt-LT"/>
        </w:rPr>
        <w:t>5,</w:t>
      </w:r>
      <w:r w:rsidR="007F2837" w:rsidRPr="002F3FE7">
        <w:rPr>
          <w:sz w:val="24"/>
          <w:szCs w:val="24"/>
          <w:lang w:val="lt-LT"/>
        </w:rPr>
        <w:t xml:space="preserve"> </w:t>
      </w:r>
      <w:r w:rsidR="008950A7" w:rsidRPr="002F3FE7">
        <w:rPr>
          <w:sz w:val="24"/>
          <w:szCs w:val="24"/>
          <w:lang w:val="lt-LT"/>
        </w:rPr>
        <w:t>6</w:t>
      </w:r>
      <w:r>
        <w:rPr>
          <w:sz w:val="24"/>
          <w:szCs w:val="24"/>
          <w:lang w:val="lt-LT"/>
        </w:rPr>
        <w:t xml:space="preserve"> priedus</w:t>
      </w:r>
      <w:r w:rsidR="004223DD">
        <w:rPr>
          <w:sz w:val="24"/>
          <w:szCs w:val="24"/>
          <w:lang w:val="lt-LT"/>
        </w:rPr>
        <w:t>.</w:t>
      </w:r>
    </w:p>
    <w:p w14:paraId="6A0DA39E" w14:textId="5FD9D631" w:rsidR="002C6466" w:rsidRPr="002F3FE7" w:rsidRDefault="002F3FE7" w:rsidP="00400D20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="002C6466" w:rsidRPr="002F3FE7">
        <w:rPr>
          <w:sz w:val="24"/>
          <w:szCs w:val="24"/>
          <w:lang w:val="lt-LT"/>
        </w:rPr>
        <w:t>Sprendimas per vieną mėnesį gali būti skundžiamas Regionų apygardos administraciniam teismui, skundą (prašymą) paduodant bet kuriuose šio teismo rūmuose, Lietuvos Respublikos administracinių bylų teisenos įstatymo nustatyta tvarka.</w:t>
      </w:r>
    </w:p>
    <w:p w14:paraId="6A0DA39F" w14:textId="77777777" w:rsidR="002C6466" w:rsidRPr="002F3FE7" w:rsidRDefault="002C6466" w:rsidP="002C6466">
      <w:pPr>
        <w:rPr>
          <w:sz w:val="24"/>
          <w:szCs w:val="24"/>
          <w:lang w:val="lt-LT"/>
        </w:rPr>
      </w:pPr>
    </w:p>
    <w:p w14:paraId="6A0DA3A0" w14:textId="77777777" w:rsidR="002C6466" w:rsidRPr="002F3FE7" w:rsidRDefault="002C6466" w:rsidP="002C6466">
      <w:pPr>
        <w:jc w:val="both"/>
        <w:rPr>
          <w:sz w:val="24"/>
          <w:szCs w:val="24"/>
          <w:lang w:val="lt-LT"/>
        </w:rPr>
      </w:pPr>
    </w:p>
    <w:p w14:paraId="6A0DA3A1" w14:textId="77777777" w:rsidR="002C6466" w:rsidRPr="002F3FE7" w:rsidRDefault="002C6466" w:rsidP="002C6466">
      <w:pPr>
        <w:jc w:val="both"/>
        <w:rPr>
          <w:sz w:val="24"/>
          <w:szCs w:val="24"/>
          <w:lang w:val="lt-LT"/>
        </w:rPr>
      </w:pPr>
    </w:p>
    <w:p w14:paraId="6A0DA3A2" w14:textId="77777777" w:rsidR="002C6466" w:rsidRPr="002F3FE7" w:rsidRDefault="002C6466" w:rsidP="002C6466">
      <w:pPr>
        <w:jc w:val="both"/>
        <w:rPr>
          <w:sz w:val="24"/>
          <w:szCs w:val="24"/>
          <w:lang w:val="lt-LT"/>
        </w:rPr>
      </w:pPr>
    </w:p>
    <w:p w14:paraId="6A0DA3A3" w14:textId="2DABB732" w:rsidR="002C6466" w:rsidRPr="002F3FE7" w:rsidRDefault="002C6466" w:rsidP="002C6466">
      <w:pPr>
        <w:rPr>
          <w:sz w:val="24"/>
          <w:szCs w:val="24"/>
          <w:lang w:val="lt-LT"/>
        </w:rPr>
      </w:pPr>
      <w:r w:rsidRPr="002F3FE7">
        <w:rPr>
          <w:sz w:val="24"/>
          <w:szCs w:val="24"/>
          <w:lang w:val="lt-LT"/>
        </w:rPr>
        <w:t>Savivaldybės meras</w:t>
      </w:r>
      <w:r w:rsidRPr="002F3FE7">
        <w:rPr>
          <w:sz w:val="24"/>
          <w:szCs w:val="24"/>
          <w:lang w:val="lt-LT"/>
        </w:rPr>
        <w:tab/>
      </w:r>
      <w:r w:rsidRPr="002F3FE7">
        <w:rPr>
          <w:sz w:val="24"/>
          <w:szCs w:val="24"/>
          <w:lang w:val="lt-LT"/>
        </w:rPr>
        <w:tab/>
      </w:r>
      <w:r w:rsidRPr="002F3FE7">
        <w:rPr>
          <w:sz w:val="24"/>
          <w:szCs w:val="24"/>
          <w:lang w:val="lt-LT"/>
        </w:rPr>
        <w:tab/>
      </w:r>
      <w:r w:rsidRPr="002F3FE7">
        <w:rPr>
          <w:sz w:val="24"/>
          <w:szCs w:val="24"/>
          <w:lang w:val="lt-LT"/>
        </w:rPr>
        <w:tab/>
      </w:r>
      <w:r w:rsidR="00D84CB1" w:rsidRPr="002F3FE7">
        <w:rPr>
          <w:sz w:val="24"/>
          <w:szCs w:val="24"/>
          <w:lang w:val="lt-LT"/>
        </w:rPr>
        <w:tab/>
      </w:r>
      <w:r w:rsidR="004223DD">
        <w:rPr>
          <w:sz w:val="24"/>
          <w:szCs w:val="24"/>
          <w:lang w:val="lt-LT"/>
        </w:rPr>
        <w:tab/>
      </w:r>
      <w:r w:rsidR="004223DD">
        <w:rPr>
          <w:sz w:val="24"/>
          <w:szCs w:val="24"/>
          <w:lang w:val="lt-LT"/>
        </w:rPr>
        <w:tab/>
      </w:r>
      <w:r w:rsidR="00D84CB1" w:rsidRPr="002F3FE7">
        <w:rPr>
          <w:sz w:val="24"/>
          <w:szCs w:val="24"/>
          <w:lang w:val="lt-LT"/>
        </w:rPr>
        <w:t>Ramūnas Godeliauskas</w:t>
      </w:r>
    </w:p>
    <w:p w14:paraId="6A0DA3A4" w14:textId="77777777" w:rsidR="002C6466" w:rsidRPr="002F3FE7" w:rsidRDefault="002C6466" w:rsidP="002C6466">
      <w:pPr>
        <w:tabs>
          <w:tab w:val="left" w:pos="3198"/>
        </w:tabs>
        <w:rPr>
          <w:sz w:val="24"/>
          <w:szCs w:val="24"/>
          <w:lang w:val="lt-LT"/>
        </w:rPr>
      </w:pPr>
      <w:r w:rsidRPr="002F3FE7">
        <w:rPr>
          <w:sz w:val="24"/>
          <w:szCs w:val="24"/>
          <w:lang w:val="lt-LT"/>
        </w:rPr>
        <w:tab/>
      </w:r>
    </w:p>
    <w:p w14:paraId="6A0DA3A5" w14:textId="77777777" w:rsidR="002C6466" w:rsidRPr="002F3FE7" w:rsidRDefault="002C6466" w:rsidP="002C6466">
      <w:pPr>
        <w:rPr>
          <w:sz w:val="24"/>
          <w:szCs w:val="24"/>
          <w:lang w:val="lt-LT"/>
        </w:rPr>
      </w:pPr>
    </w:p>
    <w:p w14:paraId="6A0DA3A6" w14:textId="77777777" w:rsidR="000B5A8A" w:rsidRPr="002F3FE7" w:rsidRDefault="000B5A8A" w:rsidP="002C6466">
      <w:pPr>
        <w:rPr>
          <w:sz w:val="24"/>
          <w:szCs w:val="24"/>
          <w:lang w:val="lt-LT"/>
        </w:rPr>
      </w:pPr>
    </w:p>
    <w:p w14:paraId="6A0DA3A7" w14:textId="77777777" w:rsidR="000B5A8A" w:rsidRPr="002F3FE7" w:rsidRDefault="000B5A8A" w:rsidP="002C6466">
      <w:pPr>
        <w:rPr>
          <w:sz w:val="24"/>
          <w:szCs w:val="24"/>
          <w:lang w:val="lt-LT"/>
        </w:rPr>
      </w:pPr>
    </w:p>
    <w:p w14:paraId="6A0DA3A8" w14:textId="77777777" w:rsidR="000B5A8A" w:rsidRPr="002F3FE7" w:rsidRDefault="000B5A8A" w:rsidP="002C6466">
      <w:pPr>
        <w:rPr>
          <w:sz w:val="24"/>
          <w:szCs w:val="24"/>
          <w:lang w:val="lt-LT"/>
        </w:rPr>
      </w:pPr>
    </w:p>
    <w:p w14:paraId="6A0DA3A9" w14:textId="77777777" w:rsidR="000B5A8A" w:rsidRPr="002F3FE7" w:rsidRDefault="000B5A8A" w:rsidP="002C6466">
      <w:pPr>
        <w:rPr>
          <w:sz w:val="24"/>
          <w:szCs w:val="24"/>
          <w:lang w:val="lt-LT"/>
        </w:rPr>
      </w:pPr>
    </w:p>
    <w:p w14:paraId="6A0DA3AA" w14:textId="77777777" w:rsidR="000B5A8A" w:rsidRPr="002F3FE7" w:rsidRDefault="000B5A8A" w:rsidP="002C6466">
      <w:pPr>
        <w:rPr>
          <w:sz w:val="24"/>
          <w:szCs w:val="24"/>
          <w:lang w:val="lt-LT"/>
        </w:rPr>
      </w:pPr>
    </w:p>
    <w:p w14:paraId="6A0DA3AB" w14:textId="77777777" w:rsidR="000B5A8A" w:rsidRPr="002F3FE7" w:rsidRDefault="000B5A8A" w:rsidP="002C6466">
      <w:pPr>
        <w:rPr>
          <w:sz w:val="24"/>
          <w:szCs w:val="24"/>
          <w:lang w:val="lt-LT"/>
        </w:rPr>
      </w:pPr>
    </w:p>
    <w:p w14:paraId="6A0DA3AC" w14:textId="77777777" w:rsidR="000B5A8A" w:rsidRPr="002F3FE7" w:rsidRDefault="000B5A8A" w:rsidP="002C6466">
      <w:pPr>
        <w:rPr>
          <w:sz w:val="24"/>
          <w:szCs w:val="24"/>
          <w:lang w:val="lt-LT"/>
        </w:rPr>
      </w:pPr>
    </w:p>
    <w:p w14:paraId="6A0DA3AD" w14:textId="77777777" w:rsidR="000B5A8A" w:rsidRPr="002F3FE7" w:rsidRDefault="000B5A8A" w:rsidP="002C6466">
      <w:pPr>
        <w:rPr>
          <w:sz w:val="24"/>
          <w:szCs w:val="24"/>
          <w:lang w:val="lt-LT"/>
        </w:rPr>
      </w:pPr>
    </w:p>
    <w:p w14:paraId="6A0DA3AE" w14:textId="77777777" w:rsidR="000B5A8A" w:rsidRPr="002F3FE7" w:rsidRDefault="000B5A8A" w:rsidP="002C6466">
      <w:pPr>
        <w:rPr>
          <w:sz w:val="24"/>
          <w:szCs w:val="24"/>
          <w:lang w:val="lt-LT"/>
        </w:rPr>
      </w:pPr>
    </w:p>
    <w:p w14:paraId="6A0DA3AF" w14:textId="77777777" w:rsidR="000B5A8A" w:rsidRPr="002F3FE7" w:rsidRDefault="000B5A8A" w:rsidP="002C6466">
      <w:pPr>
        <w:rPr>
          <w:sz w:val="24"/>
          <w:szCs w:val="24"/>
          <w:lang w:val="lt-LT"/>
        </w:rPr>
      </w:pPr>
    </w:p>
    <w:p w14:paraId="6A0DA3B0" w14:textId="77777777" w:rsidR="000B5A8A" w:rsidRPr="002F3FE7" w:rsidRDefault="000B5A8A" w:rsidP="002C6466">
      <w:pPr>
        <w:rPr>
          <w:sz w:val="24"/>
          <w:szCs w:val="24"/>
          <w:lang w:val="lt-LT"/>
        </w:rPr>
      </w:pPr>
    </w:p>
    <w:p w14:paraId="6A0DA3B1" w14:textId="53D9134B" w:rsidR="000B5A8A" w:rsidRPr="002F3FE7" w:rsidRDefault="00942ACE" w:rsidP="002C6466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Reda Dūdienė</w:t>
      </w:r>
    </w:p>
    <w:p w14:paraId="6A0DA3B2" w14:textId="77777777" w:rsidR="000B5A8A" w:rsidRPr="002F3FE7" w:rsidRDefault="000B5A8A" w:rsidP="002C6466">
      <w:pPr>
        <w:rPr>
          <w:sz w:val="24"/>
          <w:szCs w:val="24"/>
          <w:lang w:val="lt-LT"/>
        </w:rPr>
      </w:pPr>
    </w:p>
    <w:p w14:paraId="6A0DA3BA" w14:textId="7FF013FC" w:rsidR="002C6466" w:rsidRPr="002F3FE7" w:rsidRDefault="004223DD" w:rsidP="002C6466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SPRENDIMO PROJEKTO</w:t>
      </w:r>
      <w:r w:rsidR="00153554" w:rsidRPr="002F3FE7">
        <w:rPr>
          <w:b/>
          <w:sz w:val="24"/>
          <w:szCs w:val="24"/>
          <w:lang w:val="lt-LT"/>
        </w:rPr>
        <w:t xml:space="preserve"> </w:t>
      </w:r>
      <w:r w:rsidR="002C6466" w:rsidRPr="002F3FE7">
        <w:rPr>
          <w:b/>
          <w:sz w:val="24"/>
          <w:szCs w:val="24"/>
          <w:lang w:val="lt-LT"/>
        </w:rPr>
        <w:t>„DĖL ROKIŠKIO RAJONO SAVIVALDYBĖS TARYBOS 201</w:t>
      </w:r>
      <w:r w:rsidR="00A332D7" w:rsidRPr="002F3FE7">
        <w:rPr>
          <w:b/>
          <w:sz w:val="24"/>
          <w:szCs w:val="24"/>
          <w:lang w:val="lt-LT"/>
        </w:rPr>
        <w:t>9</w:t>
      </w:r>
      <w:r w:rsidR="002C6466" w:rsidRPr="002F3FE7">
        <w:rPr>
          <w:b/>
          <w:sz w:val="24"/>
          <w:szCs w:val="24"/>
          <w:lang w:val="lt-LT"/>
        </w:rPr>
        <w:t xml:space="preserve">M. </w:t>
      </w:r>
      <w:r w:rsidR="00A332D7" w:rsidRPr="002F3FE7">
        <w:rPr>
          <w:b/>
          <w:sz w:val="24"/>
          <w:szCs w:val="24"/>
          <w:lang w:val="lt-LT"/>
        </w:rPr>
        <w:t>VASARIO 20 D. SPRENDIMO Nr.</w:t>
      </w:r>
      <w:r>
        <w:rPr>
          <w:b/>
          <w:sz w:val="24"/>
          <w:szCs w:val="24"/>
          <w:lang w:val="lt-LT"/>
        </w:rPr>
        <w:t xml:space="preserve"> </w:t>
      </w:r>
      <w:r w:rsidR="00A332D7" w:rsidRPr="002F3FE7">
        <w:rPr>
          <w:b/>
          <w:sz w:val="24"/>
          <w:szCs w:val="24"/>
          <w:lang w:val="lt-LT"/>
        </w:rPr>
        <w:t>TS-16</w:t>
      </w:r>
      <w:r w:rsidR="002C6466" w:rsidRPr="002F3FE7">
        <w:rPr>
          <w:b/>
          <w:sz w:val="24"/>
          <w:szCs w:val="24"/>
          <w:lang w:val="lt-LT"/>
        </w:rPr>
        <w:t xml:space="preserve"> „DĖL ROKIŠKIO R</w:t>
      </w:r>
      <w:r w:rsidR="00A332D7" w:rsidRPr="002F3FE7">
        <w:rPr>
          <w:b/>
          <w:sz w:val="24"/>
          <w:szCs w:val="24"/>
          <w:lang w:val="lt-LT"/>
        </w:rPr>
        <w:t>AJONO SAVIVALDYBĖS BIUDŽETO 2019</w:t>
      </w:r>
      <w:r w:rsidR="002C6466" w:rsidRPr="002F3FE7">
        <w:rPr>
          <w:b/>
          <w:sz w:val="24"/>
          <w:szCs w:val="24"/>
          <w:lang w:val="lt-LT"/>
        </w:rPr>
        <w:t xml:space="preserve"> METAMS PATVIRTINIMO“ PATIKSLINIMO</w:t>
      </w:r>
      <w:r>
        <w:rPr>
          <w:b/>
          <w:sz w:val="24"/>
          <w:szCs w:val="24"/>
          <w:lang w:val="lt-LT"/>
        </w:rPr>
        <w:t>“</w:t>
      </w:r>
    </w:p>
    <w:p w14:paraId="6A0DA3BB" w14:textId="77777777" w:rsidR="002C6466" w:rsidRPr="002F3FE7" w:rsidRDefault="002C6466" w:rsidP="002C6466">
      <w:pPr>
        <w:tabs>
          <w:tab w:val="left" w:pos="1740"/>
        </w:tabs>
        <w:jc w:val="center"/>
        <w:rPr>
          <w:b/>
          <w:sz w:val="24"/>
          <w:szCs w:val="24"/>
          <w:lang w:val="lt-LT"/>
        </w:rPr>
      </w:pPr>
      <w:r w:rsidRPr="002F3FE7">
        <w:rPr>
          <w:b/>
          <w:sz w:val="24"/>
          <w:szCs w:val="24"/>
          <w:lang w:val="lt-LT"/>
        </w:rPr>
        <w:t>AIŠKINAMASIS RAŠTAS</w:t>
      </w:r>
    </w:p>
    <w:p w14:paraId="6A0DA3BC" w14:textId="77777777" w:rsidR="002C6466" w:rsidRPr="002F3FE7" w:rsidRDefault="002C6466" w:rsidP="002C6466">
      <w:pPr>
        <w:ind w:firstLine="720"/>
        <w:jc w:val="both"/>
        <w:rPr>
          <w:b/>
          <w:sz w:val="24"/>
          <w:szCs w:val="24"/>
          <w:lang w:val="lt-LT"/>
        </w:rPr>
      </w:pPr>
    </w:p>
    <w:p w14:paraId="6A0DA3BD" w14:textId="6446172B" w:rsidR="002C6466" w:rsidRPr="002F3FE7" w:rsidRDefault="004223DD" w:rsidP="002C6466">
      <w:pPr>
        <w:jc w:val="both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ab/>
      </w:r>
      <w:r w:rsidR="002C6466" w:rsidRPr="002F3FE7">
        <w:rPr>
          <w:b/>
          <w:sz w:val="24"/>
          <w:szCs w:val="24"/>
          <w:lang w:val="lt-LT"/>
        </w:rPr>
        <w:t xml:space="preserve">Parengto sprendimo projekto tikslai ir uždaviniai. </w:t>
      </w:r>
    </w:p>
    <w:p w14:paraId="6A0DA3BE" w14:textId="77777777" w:rsidR="002C6466" w:rsidRPr="002F3FE7" w:rsidRDefault="002C6466" w:rsidP="002C6466">
      <w:pPr>
        <w:jc w:val="both"/>
        <w:rPr>
          <w:sz w:val="24"/>
          <w:szCs w:val="24"/>
          <w:lang w:val="lt-LT"/>
        </w:rPr>
      </w:pPr>
      <w:r w:rsidRPr="002F3FE7">
        <w:rPr>
          <w:bCs/>
          <w:sz w:val="24"/>
          <w:szCs w:val="24"/>
          <w:lang w:val="lt-LT"/>
        </w:rPr>
        <w:tab/>
      </w:r>
      <w:r w:rsidRPr="002F3FE7">
        <w:rPr>
          <w:color w:val="000000"/>
          <w:sz w:val="24"/>
          <w:szCs w:val="24"/>
          <w:lang w:val="lt-LT"/>
        </w:rPr>
        <w:t xml:space="preserve">Tarybos sprendimo projekto tikslas </w:t>
      </w:r>
      <w:r w:rsidRPr="002F3FE7">
        <w:rPr>
          <w:color w:val="333333"/>
          <w:sz w:val="24"/>
          <w:szCs w:val="24"/>
          <w:lang w:val="lt-LT"/>
        </w:rPr>
        <w:t>– patikslinti pajamų ir išlaidų planą.</w:t>
      </w:r>
    </w:p>
    <w:p w14:paraId="6A0DA3BF" w14:textId="77777777" w:rsidR="002C6466" w:rsidRPr="002F3FE7" w:rsidRDefault="002C6466" w:rsidP="002C6466">
      <w:pPr>
        <w:pStyle w:val="Pavadinimas"/>
        <w:jc w:val="both"/>
        <w:rPr>
          <w:b w:val="0"/>
          <w:szCs w:val="24"/>
        </w:rPr>
      </w:pPr>
      <w:r w:rsidRPr="002F3FE7">
        <w:rPr>
          <w:bCs/>
          <w:szCs w:val="24"/>
        </w:rPr>
        <w:tab/>
        <w:t>Šiuo metu esantis teisinis reglamentavimas.</w:t>
      </w:r>
      <w:r w:rsidRPr="002F3FE7">
        <w:rPr>
          <w:b w:val="0"/>
          <w:szCs w:val="24"/>
        </w:rPr>
        <w:t xml:space="preserve"> </w:t>
      </w:r>
    </w:p>
    <w:p w14:paraId="6A0DA3C0" w14:textId="6E886D6D" w:rsidR="002C6466" w:rsidRPr="002F3FE7" w:rsidRDefault="002C6466" w:rsidP="002C6466">
      <w:pPr>
        <w:ind w:firstLine="720"/>
        <w:jc w:val="both"/>
        <w:rPr>
          <w:sz w:val="24"/>
          <w:szCs w:val="24"/>
          <w:lang w:val="lt-LT"/>
        </w:rPr>
      </w:pPr>
      <w:r w:rsidRPr="002F3FE7">
        <w:rPr>
          <w:sz w:val="24"/>
          <w:szCs w:val="24"/>
          <w:lang w:val="lt-LT"/>
        </w:rPr>
        <w:t>Sprendimo projektas yra parengtas vadovaujantis Lietuvos Respublikos vietos savivaldos įstatymo 16 straipsnio 2 dalies 15 punktu.</w:t>
      </w:r>
    </w:p>
    <w:p w14:paraId="4BE82408" w14:textId="77777777" w:rsidR="004223DD" w:rsidRDefault="004223DD" w:rsidP="004223DD">
      <w:pPr>
        <w:pStyle w:val="Betarp1"/>
        <w:jc w:val="both"/>
        <w:rPr>
          <w:b/>
          <w:bCs/>
          <w:lang w:val="lt-LT"/>
        </w:rPr>
      </w:pPr>
      <w:r>
        <w:rPr>
          <w:b/>
          <w:bCs/>
          <w:lang w:val="lt-LT"/>
        </w:rPr>
        <w:tab/>
      </w:r>
      <w:r w:rsidR="002C6466" w:rsidRPr="002F3FE7">
        <w:rPr>
          <w:b/>
          <w:bCs/>
          <w:lang w:val="lt-LT"/>
        </w:rPr>
        <w:t>Sprendimo projekto esmė.</w:t>
      </w:r>
    </w:p>
    <w:p w14:paraId="6BA3A611" w14:textId="02DAD70D" w:rsidR="004223DD" w:rsidRDefault="004223DD" w:rsidP="004223DD">
      <w:pPr>
        <w:pStyle w:val="Betarp1"/>
        <w:jc w:val="both"/>
        <w:rPr>
          <w:b/>
          <w:bCs/>
          <w:lang w:val="lt-LT"/>
        </w:rPr>
      </w:pPr>
      <w:r>
        <w:rPr>
          <w:b/>
          <w:bCs/>
          <w:lang w:val="lt-LT"/>
        </w:rPr>
        <w:tab/>
      </w:r>
      <w:r w:rsidR="002C6466" w:rsidRPr="002F3FE7">
        <w:rPr>
          <w:b/>
          <w:bCs/>
          <w:lang w:val="lt-LT"/>
        </w:rPr>
        <w:t>1</w:t>
      </w:r>
      <w:r w:rsidR="002C6466" w:rsidRPr="002F3FE7">
        <w:rPr>
          <w:bCs/>
          <w:lang w:val="lt-LT"/>
        </w:rPr>
        <w:t>.</w:t>
      </w:r>
      <w:r w:rsidR="00742E50">
        <w:rPr>
          <w:bCs/>
          <w:lang w:val="lt-LT"/>
        </w:rPr>
        <w:t xml:space="preserve"> </w:t>
      </w:r>
      <w:r w:rsidR="002C6466" w:rsidRPr="002F3FE7">
        <w:rPr>
          <w:b/>
          <w:bCs/>
          <w:lang w:val="lt-LT"/>
        </w:rPr>
        <w:t>PAJAMOS.</w:t>
      </w:r>
      <w:r w:rsidR="002C6466" w:rsidRPr="002F3FE7">
        <w:rPr>
          <w:bCs/>
          <w:lang w:val="lt-LT"/>
        </w:rPr>
        <w:t xml:space="preserve"> </w:t>
      </w:r>
    </w:p>
    <w:p w14:paraId="1DB25230" w14:textId="48912E90" w:rsidR="004223DD" w:rsidRDefault="004223DD" w:rsidP="004223DD">
      <w:pPr>
        <w:pStyle w:val="Betarp1"/>
        <w:jc w:val="both"/>
        <w:rPr>
          <w:b/>
          <w:bCs/>
          <w:lang w:val="lt-LT"/>
        </w:rPr>
      </w:pPr>
      <w:r>
        <w:rPr>
          <w:b/>
          <w:bCs/>
          <w:lang w:val="lt-LT"/>
        </w:rPr>
        <w:tab/>
      </w:r>
      <w:r w:rsidR="002C6466" w:rsidRPr="002F3FE7">
        <w:rPr>
          <w:bCs/>
          <w:lang w:val="lt-LT"/>
        </w:rPr>
        <w:t xml:space="preserve">Iš viso pajamos didinamos </w:t>
      </w:r>
      <w:r w:rsidR="00A332D7" w:rsidRPr="002F3FE7">
        <w:rPr>
          <w:bCs/>
          <w:lang w:val="lt-LT"/>
        </w:rPr>
        <w:t>2022,7</w:t>
      </w:r>
      <w:r w:rsidR="003C5DF7" w:rsidRPr="002F3FE7">
        <w:rPr>
          <w:bCs/>
          <w:lang w:val="lt-LT"/>
        </w:rPr>
        <w:t>9</w:t>
      </w:r>
      <w:r w:rsidR="00A332D7" w:rsidRPr="002F3FE7">
        <w:rPr>
          <w:bCs/>
          <w:lang w:val="lt-LT"/>
        </w:rPr>
        <w:t xml:space="preserve">45 </w:t>
      </w:r>
      <w:r w:rsidR="00D3404E" w:rsidRPr="002F3FE7">
        <w:rPr>
          <w:bCs/>
          <w:lang w:val="lt-LT"/>
        </w:rPr>
        <w:t>t</w:t>
      </w:r>
      <w:r w:rsidR="0016597D" w:rsidRPr="002F3FE7">
        <w:rPr>
          <w:bCs/>
          <w:lang w:val="lt-LT"/>
        </w:rPr>
        <w:t>ūkst.</w:t>
      </w:r>
      <w:r>
        <w:rPr>
          <w:bCs/>
          <w:lang w:val="lt-LT"/>
        </w:rPr>
        <w:t xml:space="preserve"> </w:t>
      </w:r>
      <w:r w:rsidR="0016597D" w:rsidRPr="002F3FE7">
        <w:rPr>
          <w:bCs/>
          <w:lang w:val="lt-LT"/>
        </w:rPr>
        <w:t>E</w:t>
      </w:r>
      <w:r w:rsidR="00264B23" w:rsidRPr="002F3FE7">
        <w:rPr>
          <w:bCs/>
          <w:lang w:val="lt-LT"/>
        </w:rPr>
        <w:t>ur</w:t>
      </w:r>
      <w:r w:rsidR="00F358DE" w:rsidRPr="002F3FE7">
        <w:rPr>
          <w:bCs/>
          <w:lang w:val="lt-LT"/>
        </w:rPr>
        <w:t xml:space="preserve"> (1,</w:t>
      </w:r>
      <w:r w:rsidR="00742E50">
        <w:rPr>
          <w:bCs/>
          <w:lang w:val="lt-LT"/>
        </w:rPr>
        <w:t xml:space="preserve"> </w:t>
      </w:r>
      <w:r w:rsidR="00F358DE" w:rsidRPr="002F3FE7">
        <w:rPr>
          <w:bCs/>
          <w:lang w:val="lt-LT"/>
        </w:rPr>
        <w:t>2, priedai).</w:t>
      </w:r>
    </w:p>
    <w:p w14:paraId="28243247" w14:textId="72BC6BB4" w:rsidR="004223DD" w:rsidRDefault="004223DD" w:rsidP="004223DD">
      <w:pPr>
        <w:pStyle w:val="Betarp1"/>
        <w:jc w:val="both"/>
        <w:rPr>
          <w:bCs/>
          <w:lang w:val="lt-LT"/>
        </w:rPr>
      </w:pPr>
      <w:r>
        <w:rPr>
          <w:b/>
          <w:bCs/>
          <w:lang w:val="lt-LT"/>
        </w:rPr>
        <w:tab/>
      </w:r>
      <w:r w:rsidR="00A332D7" w:rsidRPr="002F3FE7">
        <w:rPr>
          <w:bCs/>
          <w:lang w:val="lt-LT"/>
        </w:rPr>
        <w:t>1</w:t>
      </w:r>
      <w:r w:rsidR="00996CE0" w:rsidRPr="002F3FE7">
        <w:rPr>
          <w:bCs/>
          <w:lang w:val="lt-LT"/>
        </w:rPr>
        <w:t>.</w:t>
      </w:r>
      <w:r w:rsidR="008F2B34" w:rsidRPr="002F3FE7">
        <w:rPr>
          <w:bCs/>
          <w:lang w:val="lt-LT"/>
        </w:rPr>
        <w:t>1.</w:t>
      </w:r>
      <w:r w:rsidR="00996CE0" w:rsidRPr="002F3FE7">
        <w:rPr>
          <w:bCs/>
          <w:lang w:val="lt-LT"/>
        </w:rPr>
        <w:t xml:space="preserve"> </w:t>
      </w:r>
      <w:r w:rsidR="00A332D7" w:rsidRPr="002F3FE7">
        <w:rPr>
          <w:bCs/>
          <w:lang w:val="lt-LT"/>
        </w:rPr>
        <w:t>Pajamų iš divid</w:t>
      </w:r>
      <w:r w:rsidR="00EA61EF" w:rsidRPr="002F3FE7">
        <w:rPr>
          <w:bCs/>
          <w:lang w:val="lt-LT"/>
        </w:rPr>
        <w:t>endų buvo planuota 20 tūkst.</w:t>
      </w:r>
      <w:r w:rsidR="00742E50">
        <w:rPr>
          <w:bCs/>
          <w:lang w:val="lt-LT"/>
        </w:rPr>
        <w:t xml:space="preserve"> </w:t>
      </w:r>
      <w:r w:rsidR="00EA61EF" w:rsidRPr="002F3FE7">
        <w:rPr>
          <w:bCs/>
          <w:lang w:val="lt-LT"/>
        </w:rPr>
        <w:t xml:space="preserve">Eur. Pagal AB </w:t>
      </w:r>
      <w:r w:rsidR="00742E50">
        <w:rPr>
          <w:bCs/>
          <w:lang w:val="lt-LT"/>
        </w:rPr>
        <w:t>,,</w:t>
      </w:r>
      <w:r w:rsidR="00EA61EF" w:rsidRPr="002F3FE7">
        <w:rPr>
          <w:bCs/>
          <w:lang w:val="lt-LT"/>
        </w:rPr>
        <w:t>Panevėžio energija</w:t>
      </w:r>
      <w:r w:rsidR="00742E50">
        <w:rPr>
          <w:bCs/>
          <w:lang w:val="lt-LT"/>
        </w:rPr>
        <w:t>“</w:t>
      </w:r>
      <w:r w:rsidR="00EA61EF" w:rsidRPr="002F3FE7">
        <w:rPr>
          <w:bCs/>
          <w:lang w:val="lt-LT"/>
        </w:rPr>
        <w:t xml:space="preserve"> visuotiniam akcininkų susirinkimui pateiktus dokumentus dėl pelno  paskirstym</w:t>
      </w:r>
      <w:r w:rsidR="008F2B34" w:rsidRPr="002F3FE7">
        <w:rPr>
          <w:bCs/>
          <w:lang w:val="lt-LT"/>
        </w:rPr>
        <w:t xml:space="preserve">o, Rokiškio savivaldybei </w:t>
      </w:r>
      <w:r w:rsidR="00EA61EF" w:rsidRPr="002F3FE7">
        <w:rPr>
          <w:bCs/>
          <w:lang w:val="lt-LT"/>
        </w:rPr>
        <w:t>pagal turimas akcijas</w:t>
      </w:r>
      <w:r w:rsidR="008F2B34" w:rsidRPr="002F3FE7">
        <w:rPr>
          <w:bCs/>
          <w:lang w:val="lt-LT"/>
        </w:rPr>
        <w:t xml:space="preserve"> priklauso 50 tūks</w:t>
      </w:r>
      <w:r w:rsidR="00742E50">
        <w:rPr>
          <w:bCs/>
          <w:lang w:val="lt-LT"/>
        </w:rPr>
        <w:t>t</w:t>
      </w:r>
      <w:r w:rsidR="008F2B34" w:rsidRPr="002F3FE7">
        <w:rPr>
          <w:bCs/>
          <w:lang w:val="lt-LT"/>
        </w:rPr>
        <w:t>.</w:t>
      </w:r>
      <w:r>
        <w:rPr>
          <w:bCs/>
          <w:lang w:val="lt-LT"/>
        </w:rPr>
        <w:t xml:space="preserve"> </w:t>
      </w:r>
      <w:r w:rsidR="008F2B34" w:rsidRPr="002F3FE7">
        <w:rPr>
          <w:bCs/>
          <w:lang w:val="lt-LT"/>
        </w:rPr>
        <w:t>Eur d</w:t>
      </w:r>
      <w:r w:rsidR="002C5921">
        <w:rPr>
          <w:bCs/>
          <w:lang w:val="lt-LT"/>
        </w:rPr>
        <w:t>ivi</w:t>
      </w:r>
      <w:r w:rsidR="008F2B34" w:rsidRPr="002F3FE7">
        <w:rPr>
          <w:bCs/>
          <w:lang w:val="lt-LT"/>
        </w:rPr>
        <w:t>dendų. Todėl šių pajamų planinė užduotis didinama 9,6 tūkst.</w:t>
      </w:r>
      <w:r>
        <w:rPr>
          <w:bCs/>
          <w:lang w:val="lt-LT"/>
        </w:rPr>
        <w:t xml:space="preserve"> </w:t>
      </w:r>
      <w:r w:rsidR="008F2B34" w:rsidRPr="002F3FE7">
        <w:rPr>
          <w:bCs/>
          <w:lang w:val="lt-LT"/>
        </w:rPr>
        <w:t>Eur</w:t>
      </w:r>
      <w:r w:rsidR="00EA61EF" w:rsidRPr="002F3FE7">
        <w:rPr>
          <w:bCs/>
          <w:lang w:val="lt-LT"/>
        </w:rPr>
        <w:t xml:space="preserve"> </w:t>
      </w:r>
      <w:r w:rsidR="00996CE0" w:rsidRPr="002F3FE7">
        <w:rPr>
          <w:bCs/>
          <w:lang w:val="lt-LT"/>
        </w:rPr>
        <w:t>(1 priedas)</w:t>
      </w:r>
      <w:r>
        <w:rPr>
          <w:bCs/>
          <w:lang w:val="lt-LT"/>
        </w:rPr>
        <w:t>.</w:t>
      </w:r>
    </w:p>
    <w:p w14:paraId="43BCC4B5" w14:textId="43C117DF" w:rsidR="004223DD" w:rsidRDefault="004223DD" w:rsidP="004223DD">
      <w:pPr>
        <w:pStyle w:val="Betarp1"/>
        <w:jc w:val="both"/>
        <w:rPr>
          <w:b/>
          <w:bCs/>
          <w:lang w:val="lt-LT"/>
        </w:rPr>
      </w:pPr>
      <w:r>
        <w:rPr>
          <w:bCs/>
          <w:lang w:val="lt-LT"/>
        </w:rPr>
        <w:tab/>
      </w:r>
      <w:r w:rsidR="008F2B34" w:rsidRPr="002F3FE7">
        <w:rPr>
          <w:bCs/>
          <w:lang w:val="lt-LT"/>
        </w:rPr>
        <w:t>1.2.</w:t>
      </w:r>
      <w:r w:rsidR="00EE4231" w:rsidRPr="002F3FE7">
        <w:rPr>
          <w:bCs/>
          <w:lang w:val="lt-LT"/>
        </w:rPr>
        <w:t xml:space="preserve"> Su Viešųjų investicijų plėtros agentūra yra sudarytos sutartys 7 projektams dėl dotacijos savivaldybės nuosavai daliai prisidėti prie vykdomų projektų. Šiais metais  gauta dotacija 36,7145 tūkst.</w:t>
      </w:r>
      <w:r w:rsidR="00742E50">
        <w:rPr>
          <w:bCs/>
          <w:lang w:val="lt-LT"/>
        </w:rPr>
        <w:t xml:space="preserve"> </w:t>
      </w:r>
      <w:r w:rsidR="00EE4231" w:rsidRPr="002F3FE7">
        <w:rPr>
          <w:bCs/>
          <w:lang w:val="lt-LT"/>
        </w:rPr>
        <w:t xml:space="preserve">Eur šiems projektams: </w:t>
      </w:r>
      <w:r w:rsidR="00742E50">
        <w:rPr>
          <w:bCs/>
          <w:lang w:val="lt-LT"/>
        </w:rPr>
        <w:t>,,</w:t>
      </w:r>
      <w:r w:rsidR="00EE4231" w:rsidRPr="002F3FE7">
        <w:rPr>
          <w:color w:val="000000"/>
          <w:lang w:val="lt-LT"/>
        </w:rPr>
        <w:t>Obelių gyvenamosios vietos atnaujinimas</w:t>
      </w:r>
      <w:r w:rsidR="00742E50">
        <w:rPr>
          <w:color w:val="000000"/>
          <w:lang w:val="lt-LT"/>
        </w:rPr>
        <w:t>“</w:t>
      </w:r>
      <w:r w:rsidR="00EE4231" w:rsidRPr="002F3FE7">
        <w:rPr>
          <w:color w:val="000000"/>
          <w:lang w:val="lt-LT"/>
        </w:rPr>
        <w:t xml:space="preserve">, </w:t>
      </w:r>
      <w:r w:rsidR="00742E50">
        <w:rPr>
          <w:color w:val="000000"/>
          <w:lang w:val="lt-LT"/>
        </w:rPr>
        <w:t>,,</w:t>
      </w:r>
      <w:r w:rsidR="00EE4231" w:rsidRPr="002F3FE7">
        <w:rPr>
          <w:color w:val="000000"/>
          <w:lang w:val="lt-LT"/>
        </w:rPr>
        <w:t>Vaikų ir jaunimo neformalaus ugdymosi galimybių plėtra Rokiškio rajone</w:t>
      </w:r>
      <w:r w:rsidR="00742E50">
        <w:rPr>
          <w:color w:val="000000"/>
          <w:lang w:val="lt-LT"/>
        </w:rPr>
        <w:t>“</w:t>
      </w:r>
      <w:r w:rsidR="00EE4231" w:rsidRPr="002F3FE7">
        <w:rPr>
          <w:color w:val="000000"/>
          <w:lang w:val="lt-LT"/>
        </w:rPr>
        <w:t>,</w:t>
      </w:r>
      <w:r w:rsidR="00433FE5" w:rsidRPr="002F3FE7">
        <w:rPr>
          <w:color w:val="000000"/>
          <w:lang w:val="lt-LT"/>
        </w:rPr>
        <w:t xml:space="preserve"> </w:t>
      </w:r>
      <w:r w:rsidR="00742E50">
        <w:rPr>
          <w:color w:val="000000"/>
          <w:lang w:val="lt-LT"/>
        </w:rPr>
        <w:t>,,</w:t>
      </w:r>
      <w:r w:rsidR="00EE4231" w:rsidRPr="002F3FE7">
        <w:rPr>
          <w:color w:val="000000"/>
          <w:lang w:val="lt-LT"/>
        </w:rPr>
        <w:t>Kauno gatvės  rekonstrukcija</w:t>
      </w:r>
      <w:r w:rsidR="00742E50">
        <w:rPr>
          <w:color w:val="000000"/>
          <w:lang w:val="lt-LT"/>
        </w:rPr>
        <w:t>“</w:t>
      </w:r>
      <w:r w:rsidR="00433FE5" w:rsidRPr="002F3FE7">
        <w:rPr>
          <w:color w:val="000000"/>
          <w:lang w:val="lt-LT"/>
        </w:rPr>
        <w:t xml:space="preserve">, </w:t>
      </w:r>
      <w:r w:rsidR="00742E50">
        <w:rPr>
          <w:color w:val="000000"/>
          <w:lang w:val="lt-LT"/>
        </w:rPr>
        <w:t>,,</w:t>
      </w:r>
      <w:r w:rsidR="00EE4231" w:rsidRPr="002F3FE7">
        <w:rPr>
          <w:color w:val="000000"/>
          <w:lang w:val="lt-LT"/>
        </w:rPr>
        <w:t>Juodupės gyvenamosios vietovės atnaujinimas</w:t>
      </w:r>
      <w:r w:rsidR="00742E50">
        <w:rPr>
          <w:color w:val="000000"/>
          <w:lang w:val="lt-LT"/>
        </w:rPr>
        <w:t>“</w:t>
      </w:r>
      <w:r w:rsidR="00EE4231" w:rsidRPr="002F3FE7">
        <w:rPr>
          <w:color w:val="000000"/>
          <w:lang w:val="lt-LT"/>
        </w:rPr>
        <w:t xml:space="preserve"> </w:t>
      </w:r>
      <w:r w:rsidR="00433FE5" w:rsidRPr="002F3FE7">
        <w:rPr>
          <w:color w:val="000000"/>
          <w:lang w:val="lt-LT"/>
        </w:rPr>
        <w:t xml:space="preserve">ir </w:t>
      </w:r>
      <w:r w:rsidR="00742E50">
        <w:rPr>
          <w:color w:val="000000"/>
          <w:lang w:val="lt-LT"/>
        </w:rPr>
        <w:t>,,</w:t>
      </w:r>
      <w:r w:rsidR="00EE4231" w:rsidRPr="002F3FE7">
        <w:rPr>
          <w:color w:val="000000"/>
          <w:lang w:val="lt-LT"/>
        </w:rPr>
        <w:t>Socialinio būsto plėtra Rokiškio rajono savivaldybėje</w:t>
      </w:r>
      <w:r w:rsidR="00742E50">
        <w:rPr>
          <w:color w:val="000000"/>
          <w:lang w:val="lt-LT"/>
        </w:rPr>
        <w:t>“</w:t>
      </w:r>
      <w:r w:rsidR="00EE4231" w:rsidRPr="002F3FE7">
        <w:rPr>
          <w:color w:val="000000"/>
          <w:lang w:val="lt-LT"/>
        </w:rPr>
        <w:t>.</w:t>
      </w:r>
      <w:r>
        <w:rPr>
          <w:color w:val="000000"/>
          <w:lang w:val="lt-LT"/>
        </w:rPr>
        <w:t xml:space="preserve"> </w:t>
      </w:r>
      <w:r w:rsidR="00433FE5" w:rsidRPr="002F3FE7">
        <w:rPr>
          <w:color w:val="000000"/>
          <w:lang w:val="lt-LT"/>
        </w:rPr>
        <w:t>Šia suma didinamos biudžeto pajamos</w:t>
      </w:r>
      <w:r w:rsidR="00742E50">
        <w:rPr>
          <w:color w:val="000000"/>
          <w:lang w:val="lt-LT"/>
        </w:rPr>
        <w:t xml:space="preserve"> </w:t>
      </w:r>
      <w:r w:rsidR="00433FE5" w:rsidRPr="002F3FE7">
        <w:rPr>
          <w:color w:val="000000"/>
          <w:lang w:val="lt-LT"/>
        </w:rPr>
        <w:t>( 1 p</w:t>
      </w:r>
      <w:r>
        <w:rPr>
          <w:color w:val="000000"/>
          <w:lang w:val="lt-LT"/>
        </w:rPr>
        <w:t>r</w:t>
      </w:r>
      <w:r w:rsidR="00433FE5" w:rsidRPr="002F3FE7">
        <w:rPr>
          <w:color w:val="000000"/>
          <w:lang w:val="lt-LT"/>
        </w:rPr>
        <w:t>iedas )</w:t>
      </w:r>
      <w:r w:rsidR="00742E50">
        <w:rPr>
          <w:color w:val="000000"/>
          <w:lang w:val="lt-LT"/>
        </w:rPr>
        <w:t>.</w:t>
      </w:r>
    </w:p>
    <w:p w14:paraId="6A0DA3C6" w14:textId="4EBBDA20" w:rsidR="009B1A2C" w:rsidRPr="004223DD" w:rsidRDefault="004223DD" w:rsidP="004223DD">
      <w:pPr>
        <w:pStyle w:val="Betarp1"/>
        <w:jc w:val="both"/>
        <w:rPr>
          <w:b/>
          <w:bCs/>
          <w:lang w:val="lt-LT"/>
        </w:rPr>
      </w:pPr>
      <w:r>
        <w:rPr>
          <w:b/>
          <w:bCs/>
          <w:lang w:val="lt-LT"/>
        </w:rPr>
        <w:tab/>
      </w:r>
      <w:r w:rsidR="009B1A2C" w:rsidRPr="002F3FE7">
        <w:rPr>
          <w:bCs/>
          <w:lang w:val="lt-LT"/>
        </w:rPr>
        <w:t>1.3. Susisiekimo ministerija paskirstė lėšas savivaldybėms Kelių priežiūros ir plėtros programai. Rokiškio rajono savivaldybei skiriama 1775,1 tūkst.</w:t>
      </w:r>
      <w:r>
        <w:rPr>
          <w:bCs/>
          <w:lang w:val="lt-LT"/>
        </w:rPr>
        <w:t xml:space="preserve"> </w:t>
      </w:r>
      <w:r w:rsidR="009B1A2C" w:rsidRPr="002F3FE7">
        <w:rPr>
          <w:bCs/>
          <w:lang w:val="lt-LT"/>
        </w:rPr>
        <w:t>Eur, kuriais ir didinamos pajamos.</w:t>
      </w:r>
    </w:p>
    <w:p w14:paraId="10080BA7" w14:textId="668F1766" w:rsidR="004223DD" w:rsidRDefault="00996CE0" w:rsidP="00C77F8D">
      <w:pPr>
        <w:pStyle w:val="Betarp1"/>
        <w:tabs>
          <w:tab w:val="left" w:pos="6260"/>
        </w:tabs>
        <w:jc w:val="both"/>
        <w:rPr>
          <w:bCs/>
          <w:lang w:val="lt-LT"/>
        </w:rPr>
      </w:pPr>
      <w:r w:rsidRPr="002F3FE7">
        <w:rPr>
          <w:bCs/>
          <w:lang w:val="lt-LT"/>
        </w:rPr>
        <w:t>(1</w:t>
      </w:r>
      <w:r w:rsidR="009B1A2C" w:rsidRPr="002F3FE7">
        <w:rPr>
          <w:bCs/>
          <w:lang w:val="lt-LT"/>
        </w:rPr>
        <w:t>,</w:t>
      </w:r>
      <w:r w:rsidR="004223DD">
        <w:rPr>
          <w:bCs/>
          <w:lang w:val="lt-LT"/>
        </w:rPr>
        <w:t xml:space="preserve"> </w:t>
      </w:r>
      <w:r w:rsidR="009B1A2C" w:rsidRPr="002F3FE7">
        <w:rPr>
          <w:bCs/>
          <w:lang w:val="lt-LT"/>
        </w:rPr>
        <w:t>2</w:t>
      </w:r>
      <w:r w:rsidRPr="002F3FE7">
        <w:rPr>
          <w:bCs/>
          <w:lang w:val="lt-LT"/>
        </w:rPr>
        <w:t xml:space="preserve"> prieda</w:t>
      </w:r>
      <w:r w:rsidR="009B1A2C" w:rsidRPr="002F3FE7">
        <w:rPr>
          <w:bCs/>
          <w:lang w:val="lt-LT"/>
        </w:rPr>
        <w:t>i</w:t>
      </w:r>
      <w:r w:rsidRPr="002F3FE7">
        <w:rPr>
          <w:bCs/>
          <w:lang w:val="lt-LT"/>
        </w:rPr>
        <w:t>).</w:t>
      </w:r>
    </w:p>
    <w:p w14:paraId="6A0DA3C8" w14:textId="340430A4" w:rsidR="00C77F8D" w:rsidRPr="002F3FE7" w:rsidRDefault="009B1A2C" w:rsidP="004223DD">
      <w:pPr>
        <w:pStyle w:val="Betarp1"/>
        <w:tabs>
          <w:tab w:val="left" w:pos="6260"/>
        </w:tabs>
        <w:ind w:firstLine="709"/>
        <w:jc w:val="both"/>
        <w:rPr>
          <w:bCs/>
          <w:lang w:val="lt-LT"/>
        </w:rPr>
      </w:pPr>
      <w:r w:rsidRPr="002F3FE7">
        <w:rPr>
          <w:bCs/>
          <w:lang w:val="lt-LT"/>
        </w:rPr>
        <w:t>1.</w:t>
      </w:r>
      <w:r w:rsidR="00996CE0" w:rsidRPr="002F3FE7">
        <w:rPr>
          <w:bCs/>
          <w:lang w:val="lt-LT"/>
        </w:rPr>
        <w:t>4</w:t>
      </w:r>
      <w:r w:rsidR="00C77F8D" w:rsidRPr="002F3FE7">
        <w:rPr>
          <w:bCs/>
          <w:lang w:val="lt-LT"/>
        </w:rPr>
        <w:t>.</w:t>
      </w:r>
      <w:r w:rsidRPr="002F3FE7">
        <w:rPr>
          <w:bCs/>
          <w:lang w:val="lt-LT"/>
        </w:rPr>
        <w:t xml:space="preserve"> Speciali</w:t>
      </w:r>
      <w:r w:rsidR="004223DD">
        <w:rPr>
          <w:bCs/>
          <w:lang w:val="lt-LT"/>
        </w:rPr>
        <w:t>oji</w:t>
      </w:r>
      <w:r w:rsidRPr="002F3FE7">
        <w:rPr>
          <w:bCs/>
          <w:lang w:val="lt-LT"/>
        </w:rPr>
        <w:t xml:space="preserve"> tikslinė dotacija didinama 218,08 tūkst.</w:t>
      </w:r>
      <w:r w:rsidR="004223DD">
        <w:rPr>
          <w:bCs/>
          <w:lang w:val="lt-LT"/>
        </w:rPr>
        <w:t xml:space="preserve"> </w:t>
      </w:r>
      <w:r w:rsidRPr="002F3FE7">
        <w:rPr>
          <w:bCs/>
          <w:lang w:val="lt-LT"/>
        </w:rPr>
        <w:t xml:space="preserve">Eur: Sveikatos ministerija skyrė lėšas </w:t>
      </w:r>
      <w:r w:rsidRPr="002F3FE7">
        <w:rPr>
          <w:lang w:val="lt-LT"/>
        </w:rPr>
        <w:t>universaliai stacionariai rentgeno diagnostikos medicinos priemonei VšĮ Rokiškio rajono ligoninei įsigyti</w:t>
      </w:r>
      <w:r w:rsidRPr="002F3FE7">
        <w:rPr>
          <w:bCs/>
          <w:lang w:val="lt-LT"/>
        </w:rPr>
        <w:t xml:space="preserve"> – 200 t</w:t>
      </w:r>
      <w:r w:rsidR="002C5921">
        <w:rPr>
          <w:bCs/>
          <w:lang w:val="lt-LT"/>
        </w:rPr>
        <w:t>ū</w:t>
      </w:r>
      <w:r w:rsidRPr="002F3FE7">
        <w:rPr>
          <w:bCs/>
          <w:lang w:val="lt-LT"/>
        </w:rPr>
        <w:t>kst.</w:t>
      </w:r>
      <w:r w:rsidR="00742E50">
        <w:rPr>
          <w:bCs/>
          <w:lang w:val="lt-LT"/>
        </w:rPr>
        <w:t xml:space="preserve"> </w:t>
      </w:r>
      <w:r w:rsidRPr="002F3FE7">
        <w:rPr>
          <w:bCs/>
          <w:lang w:val="lt-LT"/>
        </w:rPr>
        <w:t>Eur ir 18,08 tūkst.</w:t>
      </w:r>
      <w:r w:rsidR="004223DD">
        <w:rPr>
          <w:bCs/>
          <w:lang w:val="lt-LT"/>
        </w:rPr>
        <w:t xml:space="preserve"> </w:t>
      </w:r>
      <w:r w:rsidRPr="002F3FE7">
        <w:rPr>
          <w:bCs/>
          <w:lang w:val="lt-LT"/>
        </w:rPr>
        <w:t xml:space="preserve">Eur Švietimo, mokslo ir sporto ministerija skyrė  </w:t>
      </w:r>
      <w:r w:rsidRPr="002F3FE7">
        <w:rPr>
          <w:lang w:val="lt-LT"/>
        </w:rPr>
        <w:t>tarpinstitucinio bendradarbiavimo koordinatoriaus pareigybei išlaikyti</w:t>
      </w:r>
      <w:r w:rsidRPr="002F3FE7">
        <w:rPr>
          <w:bCs/>
          <w:lang w:val="lt-LT"/>
        </w:rPr>
        <w:t xml:space="preserve"> (</w:t>
      </w:r>
      <w:r w:rsidR="00996CE0" w:rsidRPr="002F3FE7">
        <w:rPr>
          <w:bCs/>
          <w:lang w:val="lt-LT"/>
        </w:rPr>
        <w:t>1,</w:t>
      </w:r>
      <w:r w:rsidR="004223DD">
        <w:rPr>
          <w:bCs/>
          <w:lang w:val="lt-LT"/>
        </w:rPr>
        <w:t xml:space="preserve"> </w:t>
      </w:r>
      <w:r w:rsidR="00996CE0" w:rsidRPr="002F3FE7">
        <w:rPr>
          <w:bCs/>
          <w:lang w:val="lt-LT"/>
        </w:rPr>
        <w:t>2 priedai)</w:t>
      </w:r>
      <w:r w:rsidR="004223DD">
        <w:rPr>
          <w:bCs/>
          <w:lang w:val="lt-LT"/>
        </w:rPr>
        <w:t>.</w:t>
      </w:r>
    </w:p>
    <w:p w14:paraId="6A0DA3C9" w14:textId="2FCFA711" w:rsidR="00C77F8D" w:rsidRPr="002F3FE7" w:rsidRDefault="004223DD" w:rsidP="00C77F8D">
      <w:pPr>
        <w:jc w:val="both"/>
        <w:rPr>
          <w:sz w:val="24"/>
          <w:szCs w:val="24"/>
          <w:lang w:val="lt-LT"/>
        </w:rPr>
      </w:pPr>
      <w:r>
        <w:rPr>
          <w:bCs/>
          <w:sz w:val="24"/>
          <w:szCs w:val="24"/>
          <w:lang w:val="lt-LT"/>
        </w:rPr>
        <w:tab/>
      </w:r>
      <w:r w:rsidR="009B1A2C" w:rsidRPr="002F3FE7">
        <w:rPr>
          <w:bCs/>
          <w:sz w:val="24"/>
          <w:szCs w:val="24"/>
          <w:lang w:val="lt-LT"/>
        </w:rPr>
        <w:t>1.</w:t>
      </w:r>
      <w:r w:rsidR="00996CE0" w:rsidRPr="002F3FE7">
        <w:rPr>
          <w:bCs/>
          <w:sz w:val="24"/>
          <w:szCs w:val="24"/>
          <w:lang w:val="lt-LT"/>
        </w:rPr>
        <w:t>5</w:t>
      </w:r>
      <w:r w:rsidR="00C77F8D" w:rsidRPr="002F3FE7">
        <w:rPr>
          <w:bCs/>
          <w:sz w:val="24"/>
          <w:szCs w:val="24"/>
          <w:lang w:val="lt-LT"/>
        </w:rPr>
        <w:t xml:space="preserve">. </w:t>
      </w:r>
      <w:r w:rsidR="009B1A2C" w:rsidRPr="002F3FE7">
        <w:rPr>
          <w:bCs/>
          <w:sz w:val="24"/>
          <w:szCs w:val="24"/>
          <w:lang w:val="lt-LT"/>
        </w:rPr>
        <w:t>Socialinės apsaugos ir darbo ministerija  sumažino skirtas lėšas  deleguotai valstybės funkcijai – paramai mokiniams</w:t>
      </w:r>
      <w:r>
        <w:rPr>
          <w:bCs/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–</w:t>
      </w:r>
      <w:r w:rsidR="009B1A2C" w:rsidRPr="002F3FE7">
        <w:rPr>
          <w:bCs/>
          <w:sz w:val="24"/>
          <w:szCs w:val="24"/>
          <w:lang w:val="lt-LT"/>
        </w:rPr>
        <w:t xml:space="preserve"> 16,7 tūkst.</w:t>
      </w:r>
      <w:r>
        <w:rPr>
          <w:bCs/>
          <w:sz w:val="24"/>
          <w:szCs w:val="24"/>
          <w:lang w:val="lt-LT"/>
        </w:rPr>
        <w:t xml:space="preserve"> </w:t>
      </w:r>
      <w:r w:rsidR="009B1A2C" w:rsidRPr="002F3FE7">
        <w:rPr>
          <w:bCs/>
          <w:sz w:val="24"/>
          <w:szCs w:val="24"/>
          <w:lang w:val="lt-LT"/>
        </w:rPr>
        <w:t xml:space="preserve">Eur. Šios lėšos paprastai koreguojamos keletą kartų </w:t>
      </w:r>
      <w:r>
        <w:rPr>
          <w:bCs/>
          <w:sz w:val="24"/>
          <w:szCs w:val="24"/>
          <w:lang w:val="lt-LT"/>
        </w:rPr>
        <w:t>per metus (</w:t>
      </w:r>
      <w:r w:rsidR="009B1A2C" w:rsidRPr="002F3FE7">
        <w:rPr>
          <w:bCs/>
          <w:sz w:val="24"/>
          <w:szCs w:val="24"/>
          <w:lang w:val="lt-LT"/>
        </w:rPr>
        <w:t>1,</w:t>
      </w:r>
      <w:r>
        <w:rPr>
          <w:bCs/>
          <w:sz w:val="24"/>
          <w:szCs w:val="24"/>
          <w:lang w:val="lt-LT"/>
        </w:rPr>
        <w:t xml:space="preserve"> </w:t>
      </w:r>
      <w:r w:rsidR="009B1A2C" w:rsidRPr="002F3FE7">
        <w:rPr>
          <w:bCs/>
          <w:sz w:val="24"/>
          <w:szCs w:val="24"/>
          <w:lang w:val="lt-LT"/>
        </w:rPr>
        <w:t>2,</w:t>
      </w:r>
      <w:r>
        <w:rPr>
          <w:bCs/>
          <w:sz w:val="24"/>
          <w:szCs w:val="24"/>
          <w:lang w:val="lt-LT"/>
        </w:rPr>
        <w:t xml:space="preserve"> </w:t>
      </w:r>
      <w:r w:rsidR="009B1A2C" w:rsidRPr="002F3FE7">
        <w:rPr>
          <w:bCs/>
          <w:sz w:val="24"/>
          <w:szCs w:val="24"/>
          <w:lang w:val="lt-LT"/>
        </w:rPr>
        <w:t xml:space="preserve">6 priedai). </w:t>
      </w:r>
    </w:p>
    <w:p w14:paraId="6A0DA3CA" w14:textId="77777777" w:rsidR="00996CE0" w:rsidRPr="002F3FE7" w:rsidRDefault="00996CE0" w:rsidP="002C6466">
      <w:pPr>
        <w:jc w:val="both"/>
        <w:rPr>
          <w:b/>
          <w:sz w:val="24"/>
          <w:szCs w:val="24"/>
          <w:lang w:val="lt-LT"/>
        </w:rPr>
      </w:pPr>
    </w:p>
    <w:p w14:paraId="09673C8D" w14:textId="77777777" w:rsidR="004223DD" w:rsidRDefault="004223DD" w:rsidP="009B1A2C">
      <w:pPr>
        <w:jc w:val="both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ab/>
      </w:r>
      <w:r w:rsidR="00F358DE" w:rsidRPr="002F3FE7">
        <w:rPr>
          <w:b/>
          <w:sz w:val="24"/>
          <w:szCs w:val="24"/>
          <w:lang w:val="lt-LT"/>
        </w:rPr>
        <w:t>2. IŠLAIDOS</w:t>
      </w:r>
      <w:r w:rsidR="00D07D80" w:rsidRPr="002F3FE7">
        <w:rPr>
          <w:b/>
          <w:sz w:val="24"/>
          <w:szCs w:val="24"/>
          <w:lang w:val="lt-LT"/>
        </w:rPr>
        <w:t xml:space="preserve">    </w:t>
      </w:r>
      <w:r w:rsidR="002C6466" w:rsidRPr="002F3FE7">
        <w:rPr>
          <w:b/>
          <w:sz w:val="24"/>
          <w:szCs w:val="24"/>
          <w:lang w:val="lt-LT"/>
        </w:rPr>
        <w:t xml:space="preserve"> </w:t>
      </w:r>
    </w:p>
    <w:p w14:paraId="76DF0DBE" w14:textId="171DDDA2" w:rsidR="004223DD" w:rsidRDefault="004223DD" w:rsidP="009B1A2C">
      <w:pPr>
        <w:jc w:val="both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ab/>
      </w:r>
      <w:r w:rsidR="0096668F" w:rsidRPr="002F3FE7">
        <w:rPr>
          <w:sz w:val="24"/>
          <w:szCs w:val="24"/>
          <w:lang w:val="lt-LT"/>
        </w:rPr>
        <w:t>Išlaidos tikslinamos didinamų pajamų dalimi</w:t>
      </w:r>
      <w:r w:rsidR="00742E50">
        <w:rPr>
          <w:sz w:val="24"/>
          <w:szCs w:val="24"/>
          <w:lang w:val="lt-LT"/>
        </w:rPr>
        <w:t xml:space="preserve"> </w:t>
      </w:r>
      <w:r w:rsidR="00742E50" w:rsidRPr="002F3FE7">
        <w:rPr>
          <w:sz w:val="24"/>
          <w:szCs w:val="24"/>
          <w:lang w:val="lt-LT"/>
        </w:rPr>
        <w:t>–</w:t>
      </w:r>
      <w:r w:rsidR="0096668F" w:rsidRPr="002F3FE7">
        <w:rPr>
          <w:sz w:val="24"/>
          <w:szCs w:val="24"/>
          <w:lang w:val="lt-LT"/>
        </w:rPr>
        <w:t xml:space="preserve"> 2022,7945 tūkst.</w:t>
      </w:r>
      <w:r>
        <w:rPr>
          <w:sz w:val="24"/>
          <w:szCs w:val="24"/>
          <w:lang w:val="lt-LT"/>
        </w:rPr>
        <w:t xml:space="preserve"> </w:t>
      </w:r>
      <w:r w:rsidR="0096668F" w:rsidRPr="002F3FE7">
        <w:rPr>
          <w:sz w:val="24"/>
          <w:szCs w:val="24"/>
          <w:lang w:val="lt-LT"/>
        </w:rPr>
        <w:t>Eur. P</w:t>
      </w:r>
      <w:r>
        <w:rPr>
          <w:sz w:val="24"/>
          <w:szCs w:val="24"/>
          <w:lang w:val="lt-LT"/>
        </w:rPr>
        <w:t>r</w:t>
      </w:r>
      <w:r w:rsidR="0096668F" w:rsidRPr="002F3FE7">
        <w:rPr>
          <w:sz w:val="24"/>
          <w:szCs w:val="24"/>
          <w:lang w:val="lt-LT"/>
        </w:rPr>
        <w:t>iedai</w:t>
      </w:r>
      <w:r w:rsidR="00F358DE" w:rsidRPr="002F3FE7">
        <w:rPr>
          <w:sz w:val="24"/>
          <w:szCs w:val="24"/>
          <w:lang w:val="lt-LT"/>
        </w:rPr>
        <w:t xml:space="preserve"> tikslinami arba išdėstomi nauja redakcija </w:t>
      </w:r>
      <w:r w:rsidR="0096668F" w:rsidRPr="002F3FE7">
        <w:rPr>
          <w:sz w:val="24"/>
          <w:szCs w:val="24"/>
          <w:lang w:val="lt-LT"/>
        </w:rPr>
        <w:t>(</w:t>
      </w:r>
      <w:r w:rsidR="00F358DE" w:rsidRPr="002F3FE7">
        <w:rPr>
          <w:sz w:val="24"/>
          <w:szCs w:val="24"/>
          <w:lang w:val="lt-LT"/>
        </w:rPr>
        <w:t xml:space="preserve"> </w:t>
      </w:r>
      <w:r w:rsidR="009B1A2C" w:rsidRPr="002F3FE7">
        <w:rPr>
          <w:sz w:val="24"/>
          <w:szCs w:val="24"/>
          <w:lang w:val="lt-LT"/>
        </w:rPr>
        <w:t>1,</w:t>
      </w:r>
      <w:r>
        <w:rPr>
          <w:sz w:val="24"/>
          <w:szCs w:val="24"/>
          <w:lang w:val="lt-LT"/>
        </w:rPr>
        <w:t xml:space="preserve"> </w:t>
      </w:r>
      <w:r w:rsidR="009B1A2C" w:rsidRPr="002F3FE7">
        <w:rPr>
          <w:sz w:val="24"/>
          <w:szCs w:val="24"/>
          <w:lang w:val="lt-LT"/>
        </w:rPr>
        <w:t>2,</w:t>
      </w:r>
      <w:r>
        <w:rPr>
          <w:sz w:val="24"/>
          <w:szCs w:val="24"/>
          <w:lang w:val="lt-LT"/>
        </w:rPr>
        <w:t xml:space="preserve"> </w:t>
      </w:r>
      <w:r w:rsidR="009B1A2C" w:rsidRPr="002F3FE7">
        <w:rPr>
          <w:sz w:val="24"/>
          <w:szCs w:val="24"/>
          <w:lang w:val="lt-LT"/>
        </w:rPr>
        <w:t>4,</w:t>
      </w:r>
      <w:r>
        <w:rPr>
          <w:sz w:val="24"/>
          <w:szCs w:val="24"/>
          <w:lang w:val="lt-LT"/>
        </w:rPr>
        <w:t xml:space="preserve"> </w:t>
      </w:r>
      <w:r w:rsidR="009B1A2C" w:rsidRPr="002F3FE7">
        <w:rPr>
          <w:sz w:val="24"/>
          <w:szCs w:val="24"/>
          <w:lang w:val="lt-LT"/>
        </w:rPr>
        <w:t>5,</w:t>
      </w:r>
      <w:r>
        <w:rPr>
          <w:sz w:val="24"/>
          <w:szCs w:val="24"/>
          <w:lang w:val="lt-LT"/>
        </w:rPr>
        <w:t xml:space="preserve"> </w:t>
      </w:r>
      <w:r w:rsidR="009B1A2C" w:rsidRPr="002F3FE7">
        <w:rPr>
          <w:sz w:val="24"/>
          <w:szCs w:val="24"/>
          <w:lang w:val="lt-LT"/>
        </w:rPr>
        <w:t>6 priedai</w:t>
      </w:r>
      <w:r w:rsidR="0096668F" w:rsidRPr="002F3FE7">
        <w:rPr>
          <w:sz w:val="24"/>
          <w:szCs w:val="24"/>
          <w:lang w:val="lt-LT"/>
        </w:rPr>
        <w:t>)</w:t>
      </w:r>
      <w:r w:rsidR="009B1A2C" w:rsidRPr="002F3FE7">
        <w:rPr>
          <w:sz w:val="24"/>
          <w:szCs w:val="24"/>
          <w:lang w:val="lt-LT"/>
        </w:rPr>
        <w:t>.</w:t>
      </w:r>
    </w:p>
    <w:p w14:paraId="6A0DA3CD" w14:textId="51F6CAD2" w:rsidR="008C5ABA" w:rsidRPr="002F3FE7" w:rsidRDefault="004223DD" w:rsidP="009B1A2C">
      <w:pPr>
        <w:jc w:val="both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ab/>
      </w:r>
      <w:r w:rsidR="00211CCD" w:rsidRPr="002F3FE7">
        <w:rPr>
          <w:sz w:val="24"/>
          <w:szCs w:val="24"/>
          <w:lang w:val="lt-LT"/>
        </w:rPr>
        <w:t xml:space="preserve">2.1. </w:t>
      </w:r>
      <w:r w:rsidR="008C5ABA" w:rsidRPr="002F3FE7">
        <w:rPr>
          <w:b/>
          <w:sz w:val="24"/>
          <w:szCs w:val="24"/>
          <w:lang w:val="lt-LT"/>
        </w:rPr>
        <w:t>1 programai</w:t>
      </w:r>
      <w:r w:rsidR="00742E50">
        <w:rPr>
          <w:b/>
          <w:sz w:val="24"/>
          <w:szCs w:val="24"/>
          <w:lang w:val="lt-LT"/>
        </w:rPr>
        <w:t xml:space="preserve"> ,,</w:t>
      </w:r>
      <w:r w:rsidR="008C5ABA" w:rsidRPr="002F3FE7">
        <w:rPr>
          <w:b/>
          <w:sz w:val="24"/>
          <w:szCs w:val="24"/>
          <w:lang w:val="lt-LT"/>
        </w:rPr>
        <w:t>Savivaldybės funkcijų įgyvendinimas ir valdymas</w:t>
      </w:r>
      <w:r w:rsidR="00742E50">
        <w:rPr>
          <w:b/>
          <w:sz w:val="24"/>
          <w:szCs w:val="24"/>
          <w:lang w:val="lt-LT"/>
        </w:rPr>
        <w:t>“</w:t>
      </w:r>
      <w:r w:rsidR="003B6875" w:rsidRPr="002F3FE7">
        <w:rPr>
          <w:b/>
          <w:sz w:val="24"/>
          <w:szCs w:val="24"/>
          <w:lang w:val="lt-LT"/>
        </w:rPr>
        <w:t>:</w:t>
      </w:r>
    </w:p>
    <w:p w14:paraId="6A0DA3CE" w14:textId="0F36BE3C" w:rsidR="0096668F" w:rsidRPr="002F3FE7" w:rsidRDefault="004223DD" w:rsidP="009B1A2C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="008C5ABA" w:rsidRPr="002F3FE7">
        <w:rPr>
          <w:sz w:val="24"/>
          <w:szCs w:val="24"/>
          <w:lang w:val="lt-LT"/>
        </w:rPr>
        <w:t>Savivaldybės administracijai</w:t>
      </w:r>
      <w:r w:rsidR="0096668F" w:rsidRPr="002F3FE7">
        <w:rPr>
          <w:sz w:val="24"/>
          <w:szCs w:val="24"/>
          <w:lang w:val="lt-LT"/>
        </w:rPr>
        <w:t>:</w:t>
      </w:r>
    </w:p>
    <w:p w14:paraId="1BB28337" w14:textId="0AE95790" w:rsidR="004223DD" w:rsidRDefault="004223DD" w:rsidP="004223DD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="0096668F" w:rsidRPr="002F3FE7">
        <w:rPr>
          <w:sz w:val="24"/>
          <w:szCs w:val="24"/>
          <w:lang w:val="lt-LT"/>
        </w:rPr>
        <w:t>-</w:t>
      </w:r>
      <w:r w:rsidR="008C5ABA" w:rsidRPr="002F3FE7">
        <w:rPr>
          <w:sz w:val="24"/>
          <w:szCs w:val="24"/>
          <w:lang w:val="lt-LT"/>
        </w:rPr>
        <w:t xml:space="preserve"> skiriami </w:t>
      </w:r>
      <w:r w:rsidR="00211CCD" w:rsidRPr="002F3FE7">
        <w:rPr>
          <w:sz w:val="24"/>
          <w:szCs w:val="24"/>
          <w:lang w:val="lt-LT"/>
        </w:rPr>
        <w:t xml:space="preserve">asignavimai </w:t>
      </w:r>
      <w:r w:rsidR="008C5ABA" w:rsidRPr="002F3FE7">
        <w:rPr>
          <w:sz w:val="24"/>
          <w:szCs w:val="24"/>
          <w:lang w:val="lt-LT"/>
        </w:rPr>
        <w:t>tarpinstitucinio bendradarbiavimo koordinatoriaus pareigybei išlaikyti</w:t>
      </w:r>
      <w:r w:rsidR="00742E50">
        <w:rPr>
          <w:sz w:val="24"/>
          <w:szCs w:val="24"/>
          <w:lang w:val="lt-LT"/>
        </w:rPr>
        <w:t xml:space="preserve"> </w:t>
      </w:r>
      <w:r w:rsidR="00742E50" w:rsidRPr="002F3FE7">
        <w:rPr>
          <w:sz w:val="24"/>
          <w:szCs w:val="24"/>
          <w:lang w:val="lt-LT"/>
        </w:rPr>
        <w:t>–</w:t>
      </w:r>
      <w:r w:rsidR="008C5ABA" w:rsidRPr="002F3FE7">
        <w:rPr>
          <w:sz w:val="24"/>
          <w:szCs w:val="24"/>
          <w:lang w:val="lt-LT"/>
        </w:rPr>
        <w:t>-18,08 tūkst.</w:t>
      </w:r>
      <w:r>
        <w:rPr>
          <w:sz w:val="24"/>
          <w:szCs w:val="24"/>
          <w:lang w:val="lt-LT"/>
        </w:rPr>
        <w:t xml:space="preserve"> </w:t>
      </w:r>
      <w:r w:rsidR="008C5ABA" w:rsidRPr="002F3FE7">
        <w:rPr>
          <w:sz w:val="24"/>
          <w:szCs w:val="24"/>
          <w:lang w:val="lt-LT"/>
        </w:rPr>
        <w:t>Eur (4,5 priedai-VF);</w:t>
      </w:r>
    </w:p>
    <w:p w14:paraId="33042977" w14:textId="37A0499E" w:rsidR="004223DD" w:rsidRDefault="004223DD" w:rsidP="008C5ABA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  <w:t>-</w:t>
      </w:r>
      <w:r w:rsidR="008C5ABA" w:rsidRPr="002F3FE7">
        <w:rPr>
          <w:sz w:val="24"/>
          <w:szCs w:val="24"/>
          <w:lang w:val="lt-LT"/>
        </w:rPr>
        <w:t xml:space="preserve"> mažinami asignavimai valstybės deleguotos funkcijos</w:t>
      </w:r>
      <w:r w:rsidR="00742E50">
        <w:rPr>
          <w:sz w:val="24"/>
          <w:szCs w:val="24"/>
          <w:lang w:val="lt-LT"/>
        </w:rPr>
        <w:t xml:space="preserve"> (</w:t>
      </w:r>
      <w:r w:rsidR="008C5ABA" w:rsidRPr="002F3FE7">
        <w:rPr>
          <w:sz w:val="24"/>
          <w:szCs w:val="24"/>
          <w:lang w:val="lt-LT"/>
        </w:rPr>
        <w:t>parama mokiniams</w:t>
      </w:r>
      <w:r w:rsidR="00742E50">
        <w:rPr>
          <w:sz w:val="24"/>
          <w:szCs w:val="24"/>
          <w:lang w:val="lt-LT"/>
        </w:rPr>
        <w:t>)</w:t>
      </w:r>
      <w:r w:rsidR="008C5ABA" w:rsidRPr="002F3FE7">
        <w:rPr>
          <w:sz w:val="24"/>
          <w:szCs w:val="24"/>
          <w:lang w:val="lt-LT"/>
        </w:rPr>
        <w:t xml:space="preserve"> administravimui</w:t>
      </w:r>
      <w:r w:rsidR="00742E50">
        <w:rPr>
          <w:sz w:val="24"/>
          <w:szCs w:val="24"/>
          <w:lang w:val="lt-LT"/>
        </w:rPr>
        <w:t xml:space="preserve"> </w:t>
      </w:r>
      <w:r w:rsidR="00742E50" w:rsidRPr="002F3FE7">
        <w:rPr>
          <w:sz w:val="24"/>
          <w:szCs w:val="24"/>
          <w:lang w:val="lt-LT"/>
        </w:rPr>
        <w:t>–</w:t>
      </w:r>
      <w:r w:rsidR="008C5ABA" w:rsidRPr="002F3FE7">
        <w:rPr>
          <w:sz w:val="24"/>
          <w:szCs w:val="24"/>
          <w:lang w:val="lt-LT"/>
        </w:rPr>
        <w:t xml:space="preserve"> 0,6 tūkst.</w:t>
      </w:r>
      <w:r>
        <w:rPr>
          <w:sz w:val="24"/>
          <w:szCs w:val="24"/>
          <w:lang w:val="lt-LT"/>
        </w:rPr>
        <w:t xml:space="preserve"> </w:t>
      </w:r>
      <w:r w:rsidR="008C5ABA" w:rsidRPr="002F3FE7">
        <w:rPr>
          <w:sz w:val="24"/>
          <w:szCs w:val="24"/>
          <w:lang w:val="lt-LT"/>
        </w:rPr>
        <w:t>Eur ( 4,</w:t>
      </w:r>
      <w:r w:rsidR="00742E50">
        <w:rPr>
          <w:sz w:val="24"/>
          <w:szCs w:val="24"/>
          <w:lang w:val="lt-LT"/>
        </w:rPr>
        <w:t xml:space="preserve"> </w:t>
      </w:r>
      <w:r w:rsidR="008C5ABA" w:rsidRPr="002F3FE7">
        <w:rPr>
          <w:sz w:val="24"/>
          <w:szCs w:val="24"/>
          <w:lang w:val="lt-LT"/>
        </w:rPr>
        <w:t>5</w:t>
      </w:r>
      <w:r w:rsidR="003B6875" w:rsidRPr="002F3FE7">
        <w:rPr>
          <w:sz w:val="24"/>
          <w:szCs w:val="24"/>
          <w:lang w:val="lt-LT"/>
        </w:rPr>
        <w:t>,</w:t>
      </w:r>
      <w:r w:rsidR="00742E50">
        <w:rPr>
          <w:sz w:val="24"/>
          <w:szCs w:val="24"/>
          <w:lang w:val="lt-LT"/>
        </w:rPr>
        <w:t xml:space="preserve"> </w:t>
      </w:r>
      <w:r w:rsidR="003B6875" w:rsidRPr="002F3FE7">
        <w:rPr>
          <w:sz w:val="24"/>
          <w:szCs w:val="24"/>
          <w:lang w:val="lt-LT"/>
        </w:rPr>
        <w:t>6</w:t>
      </w:r>
      <w:r w:rsidR="008C5ABA" w:rsidRPr="002F3FE7">
        <w:rPr>
          <w:sz w:val="24"/>
          <w:szCs w:val="24"/>
          <w:lang w:val="lt-LT"/>
        </w:rPr>
        <w:t xml:space="preserve"> priedai</w:t>
      </w:r>
      <w:r w:rsidR="00742E50">
        <w:rPr>
          <w:sz w:val="24"/>
          <w:szCs w:val="24"/>
          <w:lang w:val="lt-LT"/>
        </w:rPr>
        <w:t xml:space="preserve">, </w:t>
      </w:r>
      <w:r w:rsidR="008C5ABA" w:rsidRPr="002F3FE7">
        <w:rPr>
          <w:sz w:val="24"/>
          <w:szCs w:val="24"/>
          <w:lang w:val="lt-LT"/>
        </w:rPr>
        <w:t>VF).</w:t>
      </w:r>
    </w:p>
    <w:p w14:paraId="6A0DA3D1" w14:textId="57CB6BCE" w:rsidR="008C5ABA" w:rsidRPr="004223DD" w:rsidRDefault="004223DD" w:rsidP="008C5ABA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="008C5ABA" w:rsidRPr="002F3FE7">
        <w:rPr>
          <w:sz w:val="24"/>
          <w:szCs w:val="24"/>
          <w:lang w:val="lt-LT"/>
        </w:rPr>
        <w:t>2.2</w:t>
      </w:r>
      <w:r w:rsidR="008C5ABA" w:rsidRPr="002F3FE7">
        <w:rPr>
          <w:b/>
          <w:sz w:val="24"/>
          <w:szCs w:val="24"/>
          <w:lang w:val="lt-LT"/>
        </w:rPr>
        <w:t>.</w:t>
      </w:r>
      <w:r w:rsidR="003D0888" w:rsidRPr="002F3FE7">
        <w:rPr>
          <w:b/>
          <w:sz w:val="24"/>
          <w:szCs w:val="24"/>
          <w:lang w:val="lt-LT"/>
        </w:rPr>
        <w:t xml:space="preserve"> </w:t>
      </w:r>
      <w:r w:rsidR="003B6875" w:rsidRPr="002F3FE7">
        <w:rPr>
          <w:b/>
          <w:sz w:val="24"/>
          <w:szCs w:val="24"/>
          <w:lang w:val="lt-LT"/>
        </w:rPr>
        <w:t>4 programai</w:t>
      </w:r>
      <w:r w:rsidR="00742E50">
        <w:rPr>
          <w:b/>
          <w:sz w:val="24"/>
          <w:szCs w:val="24"/>
          <w:lang w:val="lt-LT"/>
        </w:rPr>
        <w:t xml:space="preserve"> ,,</w:t>
      </w:r>
      <w:r w:rsidR="003B6875" w:rsidRPr="002F3FE7">
        <w:rPr>
          <w:b/>
          <w:sz w:val="24"/>
          <w:szCs w:val="24"/>
          <w:lang w:val="lt-LT"/>
        </w:rPr>
        <w:t>Socialinės paramos ir sveikatos apsaugos paslaugų kokybės gerinimas</w:t>
      </w:r>
      <w:r w:rsidR="00742E50">
        <w:rPr>
          <w:b/>
          <w:sz w:val="24"/>
          <w:szCs w:val="24"/>
          <w:lang w:val="lt-LT"/>
        </w:rPr>
        <w:t>“</w:t>
      </w:r>
      <w:r w:rsidR="0096668F" w:rsidRPr="002F3FE7">
        <w:rPr>
          <w:b/>
          <w:sz w:val="24"/>
          <w:szCs w:val="24"/>
          <w:lang w:val="lt-LT"/>
        </w:rPr>
        <w:t>.</w:t>
      </w:r>
    </w:p>
    <w:p w14:paraId="6A0DA3D2" w14:textId="77777777" w:rsidR="0096668F" w:rsidRPr="002F3FE7" w:rsidRDefault="003B6875" w:rsidP="0096668F">
      <w:pPr>
        <w:pStyle w:val="Sraopastraipa"/>
        <w:jc w:val="both"/>
        <w:rPr>
          <w:sz w:val="24"/>
          <w:szCs w:val="24"/>
          <w:lang w:val="lt-LT"/>
        </w:rPr>
      </w:pPr>
      <w:r w:rsidRPr="002F3FE7">
        <w:rPr>
          <w:sz w:val="24"/>
          <w:szCs w:val="24"/>
          <w:lang w:val="lt-LT"/>
        </w:rPr>
        <w:t>Socialinės paramos ir sveikatos skyriui</w:t>
      </w:r>
      <w:r w:rsidR="0096668F" w:rsidRPr="002F3FE7">
        <w:rPr>
          <w:sz w:val="24"/>
          <w:szCs w:val="24"/>
          <w:lang w:val="lt-LT"/>
        </w:rPr>
        <w:t>:</w:t>
      </w:r>
    </w:p>
    <w:p w14:paraId="6A0DA3D3" w14:textId="77777777" w:rsidR="003C5DF7" w:rsidRPr="002F3FE7" w:rsidRDefault="0096668F" w:rsidP="003C5DF7">
      <w:pPr>
        <w:pStyle w:val="Sraopastraipa"/>
        <w:jc w:val="both"/>
        <w:rPr>
          <w:sz w:val="24"/>
          <w:szCs w:val="24"/>
          <w:lang w:val="lt-LT"/>
        </w:rPr>
      </w:pPr>
      <w:r w:rsidRPr="002F3FE7">
        <w:rPr>
          <w:sz w:val="24"/>
          <w:szCs w:val="24"/>
          <w:lang w:val="lt-LT"/>
        </w:rPr>
        <w:t>-</w:t>
      </w:r>
      <w:r w:rsidR="003B6875" w:rsidRPr="002F3FE7">
        <w:rPr>
          <w:sz w:val="24"/>
          <w:szCs w:val="24"/>
          <w:lang w:val="lt-LT"/>
        </w:rPr>
        <w:t xml:space="preserve"> skiriami asignavimai universaliai stacionariai</w:t>
      </w:r>
      <w:r w:rsidR="003C5DF7" w:rsidRPr="002F3FE7">
        <w:rPr>
          <w:sz w:val="24"/>
          <w:szCs w:val="24"/>
          <w:lang w:val="lt-LT"/>
        </w:rPr>
        <w:t xml:space="preserve"> </w:t>
      </w:r>
      <w:r w:rsidR="003B6875" w:rsidRPr="002F3FE7">
        <w:rPr>
          <w:sz w:val="24"/>
          <w:szCs w:val="24"/>
          <w:lang w:val="lt-LT"/>
        </w:rPr>
        <w:t xml:space="preserve">rentgeno diagnostikos medicinos priemonei </w:t>
      </w:r>
    </w:p>
    <w:p w14:paraId="52EF4CF0" w14:textId="459879FA" w:rsidR="00742E50" w:rsidRDefault="003B6875" w:rsidP="00742E50">
      <w:pPr>
        <w:jc w:val="both"/>
        <w:rPr>
          <w:sz w:val="24"/>
          <w:szCs w:val="24"/>
          <w:lang w:val="lt-LT"/>
        </w:rPr>
      </w:pPr>
      <w:r w:rsidRPr="002F3FE7">
        <w:rPr>
          <w:sz w:val="24"/>
          <w:szCs w:val="24"/>
          <w:lang w:val="lt-LT"/>
        </w:rPr>
        <w:t>VšĮ Rokiškio rajono ligoninei įsigyti – 200 tūkst.</w:t>
      </w:r>
      <w:r w:rsidR="00742E50">
        <w:rPr>
          <w:sz w:val="24"/>
          <w:szCs w:val="24"/>
          <w:lang w:val="lt-LT"/>
        </w:rPr>
        <w:t xml:space="preserve"> </w:t>
      </w:r>
      <w:r w:rsidRPr="002F3FE7">
        <w:rPr>
          <w:sz w:val="24"/>
          <w:szCs w:val="24"/>
          <w:lang w:val="lt-LT"/>
        </w:rPr>
        <w:t>Eur (4,</w:t>
      </w:r>
      <w:r w:rsidR="00742E50">
        <w:rPr>
          <w:sz w:val="24"/>
          <w:szCs w:val="24"/>
          <w:lang w:val="lt-LT"/>
        </w:rPr>
        <w:t xml:space="preserve"> </w:t>
      </w:r>
      <w:r w:rsidRPr="002F3FE7">
        <w:rPr>
          <w:sz w:val="24"/>
          <w:szCs w:val="24"/>
          <w:lang w:val="lt-LT"/>
        </w:rPr>
        <w:t>5 priedai-VF);</w:t>
      </w:r>
    </w:p>
    <w:p w14:paraId="19A276F8" w14:textId="77777777" w:rsidR="005E1E3C" w:rsidRDefault="00742E50" w:rsidP="005E1E3C">
      <w:pPr>
        <w:jc w:val="both"/>
        <w:rPr>
          <w:sz w:val="24"/>
          <w:szCs w:val="24"/>
        </w:rPr>
      </w:pPr>
      <w:r>
        <w:rPr>
          <w:sz w:val="24"/>
          <w:szCs w:val="24"/>
          <w:lang w:val="lt-LT"/>
        </w:rPr>
        <w:tab/>
        <w:t>-</w:t>
      </w:r>
      <w:r w:rsidR="003D0888" w:rsidRPr="004223DD">
        <w:rPr>
          <w:sz w:val="24"/>
          <w:szCs w:val="24"/>
          <w:lang w:val="lt-LT"/>
        </w:rPr>
        <w:t xml:space="preserve"> mažinami asignavimai valstybės deleguotai funkcijai</w:t>
      </w:r>
      <w:r>
        <w:rPr>
          <w:sz w:val="24"/>
          <w:szCs w:val="24"/>
          <w:lang w:val="lt-LT"/>
        </w:rPr>
        <w:t xml:space="preserve"> (</w:t>
      </w:r>
      <w:r w:rsidR="003D0888" w:rsidRPr="004223DD">
        <w:rPr>
          <w:sz w:val="24"/>
          <w:szCs w:val="24"/>
          <w:lang w:val="lt-LT"/>
        </w:rPr>
        <w:t>paramai mokiniams</w:t>
      </w:r>
      <w:r>
        <w:rPr>
          <w:sz w:val="24"/>
          <w:szCs w:val="24"/>
          <w:lang w:val="lt-LT"/>
        </w:rPr>
        <w:t xml:space="preserve">) </w:t>
      </w:r>
      <w:r w:rsidRPr="002F3FE7">
        <w:rPr>
          <w:sz w:val="24"/>
          <w:szCs w:val="24"/>
          <w:lang w:val="lt-LT"/>
        </w:rPr>
        <w:t>–</w:t>
      </w:r>
      <w:r>
        <w:rPr>
          <w:sz w:val="24"/>
          <w:szCs w:val="24"/>
          <w:lang w:val="lt-LT"/>
        </w:rPr>
        <w:t xml:space="preserve"> </w:t>
      </w:r>
      <w:r w:rsidR="003D0888" w:rsidRPr="004223DD">
        <w:rPr>
          <w:sz w:val="24"/>
          <w:szCs w:val="24"/>
          <w:lang w:val="lt-LT"/>
        </w:rPr>
        <w:t>16,1 tūkst.</w:t>
      </w:r>
      <w:r>
        <w:rPr>
          <w:sz w:val="24"/>
          <w:szCs w:val="24"/>
          <w:lang w:val="lt-LT"/>
        </w:rPr>
        <w:t xml:space="preserve"> </w:t>
      </w:r>
      <w:r w:rsidR="003D0888" w:rsidRPr="004223DD">
        <w:rPr>
          <w:sz w:val="24"/>
          <w:szCs w:val="24"/>
          <w:lang w:val="lt-LT"/>
        </w:rPr>
        <w:t xml:space="preserve">Eur </w:t>
      </w:r>
      <w:r w:rsidR="003D0888" w:rsidRPr="002F3FE7">
        <w:rPr>
          <w:sz w:val="24"/>
          <w:szCs w:val="24"/>
          <w:lang w:val="lt-LT"/>
        </w:rPr>
        <w:t>(4,</w:t>
      </w:r>
      <w:r w:rsidR="004223DD">
        <w:rPr>
          <w:sz w:val="24"/>
          <w:szCs w:val="24"/>
          <w:lang w:val="lt-LT"/>
        </w:rPr>
        <w:t xml:space="preserve"> </w:t>
      </w:r>
      <w:r w:rsidR="003D0888" w:rsidRPr="002F3FE7">
        <w:rPr>
          <w:sz w:val="24"/>
          <w:szCs w:val="24"/>
          <w:lang w:val="lt-LT"/>
        </w:rPr>
        <w:t>5,</w:t>
      </w:r>
      <w:r w:rsidR="004223DD">
        <w:rPr>
          <w:sz w:val="24"/>
          <w:szCs w:val="24"/>
          <w:lang w:val="lt-LT"/>
        </w:rPr>
        <w:t xml:space="preserve"> </w:t>
      </w:r>
      <w:r w:rsidR="003D0888" w:rsidRPr="002F3FE7">
        <w:rPr>
          <w:sz w:val="24"/>
          <w:szCs w:val="24"/>
          <w:lang w:val="lt-LT"/>
        </w:rPr>
        <w:t>6 priedai</w:t>
      </w:r>
      <w:r>
        <w:rPr>
          <w:sz w:val="24"/>
          <w:szCs w:val="24"/>
          <w:lang w:val="lt-LT"/>
        </w:rPr>
        <w:t xml:space="preserve">, </w:t>
      </w:r>
      <w:r w:rsidR="003D0888" w:rsidRPr="002F3FE7">
        <w:rPr>
          <w:sz w:val="24"/>
          <w:szCs w:val="24"/>
          <w:lang w:val="lt-LT"/>
        </w:rPr>
        <w:t>VF).</w:t>
      </w:r>
      <w:r w:rsidR="005E1E3C">
        <w:rPr>
          <w:sz w:val="24"/>
          <w:szCs w:val="24"/>
        </w:rPr>
        <w:t xml:space="preserve">            </w:t>
      </w:r>
    </w:p>
    <w:p w14:paraId="780E1BFE" w14:textId="26B8A8C2" w:rsidR="005E1E3C" w:rsidRPr="005E1E3C" w:rsidRDefault="005E1E3C" w:rsidP="003D0888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</w:t>
      </w:r>
      <w:proofErr w:type="spellStart"/>
      <w:r>
        <w:rPr>
          <w:sz w:val="24"/>
          <w:szCs w:val="24"/>
        </w:rPr>
        <w:t>Savivaldybės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administracijai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valstybės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deleguotai</w:t>
      </w:r>
      <w:proofErr w:type="spellEnd"/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užimtumo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didinimo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programai</w:t>
      </w:r>
      <w:proofErr w:type="spellEnd"/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skirti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asignavimai</w:t>
      </w:r>
      <w:proofErr w:type="spellEnd"/>
      <w:r>
        <w:rPr>
          <w:sz w:val="24"/>
          <w:szCs w:val="24"/>
        </w:rPr>
        <w:t xml:space="preserve"> 133</w:t>
      </w:r>
      <w:proofErr w:type="gramStart"/>
      <w:r>
        <w:rPr>
          <w:sz w:val="24"/>
          <w:szCs w:val="24"/>
        </w:rPr>
        <w:t>,8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tūkst.Eur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perskirstomi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seniūnijoms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biudžetinėms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įstaigoms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kurios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vykdys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viešuosius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darbus</w:t>
      </w:r>
      <w:proofErr w:type="spellEnd"/>
      <w:r>
        <w:rPr>
          <w:sz w:val="24"/>
          <w:szCs w:val="24"/>
        </w:rPr>
        <w:t xml:space="preserve">. (4,5,6 </w:t>
      </w:r>
      <w:proofErr w:type="spellStart"/>
      <w:r>
        <w:rPr>
          <w:sz w:val="24"/>
          <w:szCs w:val="24"/>
        </w:rPr>
        <w:t>priedai</w:t>
      </w:r>
      <w:proofErr w:type="spellEnd"/>
      <w:r>
        <w:rPr>
          <w:sz w:val="24"/>
          <w:szCs w:val="24"/>
        </w:rPr>
        <w:t xml:space="preserve">). </w:t>
      </w:r>
      <w:r>
        <w:rPr>
          <w:sz w:val="24"/>
          <w:szCs w:val="24"/>
          <w:lang w:val="lt-LT"/>
        </w:rPr>
        <w:t xml:space="preserve">         </w:t>
      </w:r>
    </w:p>
    <w:p w14:paraId="6A0DA3D7" w14:textId="633F62D6" w:rsidR="003D0888" w:rsidRPr="004223DD" w:rsidRDefault="004223DD" w:rsidP="003D0888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="003D0888" w:rsidRPr="002F3FE7">
        <w:rPr>
          <w:sz w:val="24"/>
          <w:szCs w:val="24"/>
          <w:lang w:val="lt-LT"/>
        </w:rPr>
        <w:t xml:space="preserve">2.3. </w:t>
      </w:r>
      <w:r w:rsidR="003D0888" w:rsidRPr="002F3FE7">
        <w:rPr>
          <w:b/>
          <w:sz w:val="24"/>
          <w:szCs w:val="24"/>
          <w:lang w:val="lt-LT"/>
        </w:rPr>
        <w:t>5 programai</w:t>
      </w:r>
      <w:r w:rsidR="00742E50">
        <w:rPr>
          <w:b/>
          <w:sz w:val="24"/>
          <w:szCs w:val="24"/>
          <w:lang w:val="lt-LT"/>
        </w:rPr>
        <w:t xml:space="preserve"> ,,</w:t>
      </w:r>
      <w:r w:rsidR="003D0888" w:rsidRPr="002F3FE7">
        <w:rPr>
          <w:b/>
          <w:sz w:val="24"/>
          <w:szCs w:val="24"/>
          <w:lang w:val="lt-LT"/>
        </w:rPr>
        <w:t>Rajono infrastruktūros objektų priežiūra,</w:t>
      </w:r>
      <w:r>
        <w:rPr>
          <w:b/>
          <w:sz w:val="24"/>
          <w:szCs w:val="24"/>
          <w:lang w:val="lt-LT"/>
        </w:rPr>
        <w:t xml:space="preserve"> </w:t>
      </w:r>
      <w:r w:rsidR="003D0888" w:rsidRPr="002F3FE7">
        <w:rPr>
          <w:b/>
          <w:sz w:val="24"/>
          <w:szCs w:val="24"/>
          <w:lang w:val="lt-LT"/>
        </w:rPr>
        <w:t>plėtra ir modernizavimas</w:t>
      </w:r>
      <w:r w:rsidR="00742E50">
        <w:rPr>
          <w:b/>
          <w:sz w:val="24"/>
          <w:szCs w:val="24"/>
          <w:lang w:val="lt-LT"/>
        </w:rPr>
        <w:t>“:</w:t>
      </w:r>
    </w:p>
    <w:p w14:paraId="6A0DA3D8" w14:textId="68FE2E7B" w:rsidR="003D0888" w:rsidRPr="002F3FE7" w:rsidRDefault="004223DD" w:rsidP="003D0888">
      <w:pPr>
        <w:jc w:val="both"/>
        <w:rPr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ab/>
      </w:r>
      <w:r w:rsidR="003D0888" w:rsidRPr="002F3FE7">
        <w:rPr>
          <w:sz w:val="24"/>
          <w:szCs w:val="24"/>
          <w:lang w:val="lt-LT"/>
        </w:rPr>
        <w:t>Statybos ir infrastruktūros skyriui  skiriami asignavimai</w:t>
      </w:r>
      <w:r w:rsidR="0096668F" w:rsidRPr="002F3FE7">
        <w:rPr>
          <w:sz w:val="24"/>
          <w:szCs w:val="24"/>
          <w:lang w:val="lt-LT"/>
        </w:rPr>
        <w:t>:</w:t>
      </w:r>
    </w:p>
    <w:p w14:paraId="6A0DA3D9" w14:textId="43B44E05" w:rsidR="003D0888" w:rsidRPr="002F3FE7" w:rsidRDefault="004223DD" w:rsidP="003D0888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="0096668F" w:rsidRPr="002F3FE7">
        <w:rPr>
          <w:sz w:val="24"/>
          <w:szCs w:val="24"/>
          <w:lang w:val="lt-LT"/>
        </w:rPr>
        <w:t>-</w:t>
      </w:r>
      <w:r w:rsidR="003D0888" w:rsidRPr="002F3FE7">
        <w:rPr>
          <w:sz w:val="24"/>
          <w:szCs w:val="24"/>
          <w:lang w:val="lt-LT"/>
        </w:rPr>
        <w:t xml:space="preserve"> Kelių priežiūros ir plėtros programai</w:t>
      </w:r>
      <w:r w:rsidR="00742E50">
        <w:rPr>
          <w:sz w:val="24"/>
          <w:szCs w:val="24"/>
          <w:lang w:val="lt-LT"/>
        </w:rPr>
        <w:t xml:space="preserve"> </w:t>
      </w:r>
      <w:r w:rsidR="00742E50" w:rsidRPr="002F3FE7">
        <w:rPr>
          <w:sz w:val="24"/>
          <w:szCs w:val="24"/>
          <w:lang w:val="lt-LT"/>
        </w:rPr>
        <w:t>–</w:t>
      </w:r>
      <w:r w:rsidR="003D0888" w:rsidRPr="002F3FE7">
        <w:rPr>
          <w:sz w:val="24"/>
          <w:szCs w:val="24"/>
          <w:lang w:val="lt-LT"/>
        </w:rPr>
        <w:t xml:space="preserve"> 1775,1 tūkst.</w:t>
      </w:r>
      <w:r w:rsidR="00742E50">
        <w:rPr>
          <w:sz w:val="24"/>
          <w:szCs w:val="24"/>
          <w:lang w:val="lt-LT"/>
        </w:rPr>
        <w:t xml:space="preserve"> </w:t>
      </w:r>
      <w:r w:rsidR="003D0888" w:rsidRPr="002F3FE7">
        <w:rPr>
          <w:sz w:val="24"/>
          <w:szCs w:val="24"/>
          <w:lang w:val="lt-LT"/>
        </w:rPr>
        <w:t xml:space="preserve">Eur, iš kurių </w:t>
      </w:r>
      <w:r w:rsidR="005A734B" w:rsidRPr="005A734B">
        <w:rPr>
          <w:sz w:val="24"/>
          <w:szCs w:val="24"/>
          <w:lang w:val="lt-LT"/>
        </w:rPr>
        <w:t>1159,0</w:t>
      </w:r>
      <w:r w:rsidR="002F2ACF">
        <w:rPr>
          <w:sz w:val="24"/>
          <w:szCs w:val="24"/>
          <w:u w:val="single"/>
          <w:lang w:val="lt-LT"/>
        </w:rPr>
        <w:t xml:space="preserve"> </w:t>
      </w:r>
      <w:bookmarkStart w:id="0" w:name="_GoBack"/>
      <w:bookmarkEnd w:id="0"/>
      <w:r w:rsidR="003D0888" w:rsidRPr="002F3FE7">
        <w:rPr>
          <w:sz w:val="24"/>
          <w:szCs w:val="24"/>
          <w:lang w:val="lt-LT"/>
        </w:rPr>
        <w:t>tūkst.</w:t>
      </w:r>
      <w:r w:rsidR="00742E50">
        <w:rPr>
          <w:sz w:val="24"/>
          <w:szCs w:val="24"/>
          <w:lang w:val="lt-LT"/>
        </w:rPr>
        <w:t xml:space="preserve"> </w:t>
      </w:r>
      <w:r w:rsidR="003D0888" w:rsidRPr="002F3FE7">
        <w:rPr>
          <w:sz w:val="24"/>
          <w:szCs w:val="24"/>
          <w:lang w:val="lt-LT"/>
        </w:rPr>
        <w:t>Eur</w:t>
      </w:r>
      <w:r w:rsidR="00742E50">
        <w:rPr>
          <w:sz w:val="24"/>
          <w:szCs w:val="24"/>
          <w:lang w:val="lt-LT"/>
        </w:rPr>
        <w:t xml:space="preserve"> </w:t>
      </w:r>
      <w:r w:rsidR="00742E50" w:rsidRPr="002F3FE7">
        <w:rPr>
          <w:sz w:val="24"/>
          <w:szCs w:val="24"/>
          <w:lang w:val="lt-LT"/>
        </w:rPr>
        <w:t>–</w:t>
      </w:r>
      <w:r w:rsidR="003D0888" w:rsidRPr="002F3FE7">
        <w:rPr>
          <w:sz w:val="24"/>
          <w:szCs w:val="24"/>
          <w:lang w:val="lt-LT"/>
        </w:rPr>
        <w:t xml:space="preserve"> ilgalaikiam turtui (4,</w:t>
      </w:r>
      <w:r w:rsidR="00742E50">
        <w:rPr>
          <w:sz w:val="24"/>
          <w:szCs w:val="24"/>
          <w:lang w:val="lt-LT"/>
        </w:rPr>
        <w:t xml:space="preserve"> 5 priedai, </w:t>
      </w:r>
      <w:r w:rsidR="003D0888" w:rsidRPr="002F3FE7">
        <w:rPr>
          <w:sz w:val="24"/>
          <w:szCs w:val="24"/>
          <w:lang w:val="lt-LT"/>
        </w:rPr>
        <w:t>VF);</w:t>
      </w:r>
    </w:p>
    <w:p w14:paraId="6A0DA3DA" w14:textId="4CA26B6E" w:rsidR="003D0888" w:rsidRPr="002F3FE7" w:rsidRDefault="004223DD" w:rsidP="003D0888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="0096668F" w:rsidRPr="002F3FE7">
        <w:rPr>
          <w:sz w:val="24"/>
          <w:szCs w:val="24"/>
          <w:lang w:val="lt-LT"/>
        </w:rPr>
        <w:t>-</w:t>
      </w:r>
      <w:r w:rsidR="003D0888" w:rsidRPr="002F3FE7">
        <w:rPr>
          <w:sz w:val="24"/>
          <w:szCs w:val="24"/>
          <w:lang w:val="lt-LT"/>
        </w:rPr>
        <w:t xml:space="preserve"> </w:t>
      </w:r>
      <w:r w:rsidR="0096668F" w:rsidRPr="002F3FE7">
        <w:rPr>
          <w:sz w:val="24"/>
          <w:szCs w:val="24"/>
          <w:lang w:val="lt-LT"/>
        </w:rPr>
        <w:t>d</w:t>
      </w:r>
      <w:r w:rsidR="003D0888" w:rsidRPr="002F3FE7">
        <w:rPr>
          <w:sz w:val="24"/>
          <w:szCs w:val="24"/>
          <w:lang w:val="lt-LT"/>
        </w:rPr>
        <w:t>otacija ES projektams finansuoti</w:t>
      </w:r>
      <w:r w:rsidR="00742E50">
        <w:rPr>
          <w:sz w:val="24"/>
          <w:szCs w:val="24"/>
          <w:lang w:val="lt-LT"/>
        </w:rPr>
        <w:t xml:space="preserve"> </w:t>
      </w:r>
      <w:r w:rsidR="00742E50" w:rsidRPr="002F3FE7">
        <w:rPr>
          <w:sz w:val="24"/>
          <w:szCs w:val="24"/>
          <w:lang w:val="lt-LT"/>
        </w:rPr>
        <w:t>–</w:t>
      </w:r>
      <w:r w:rsidR="003D0888" w:rsidRPr="002F3FE7">
        <w:rPr>
          <w:sz w:val="24"/>
          <w:szCs w:val="24"/>
          <w:lang w:val="lt-LT"/>
        </w:rPr>
        <w:t xml:space="preserve"> 36,7145 </w:t>
      </w:r>
      <w:r w:rsidR="0096668F" w:rsidRPr="002F3FE7">
        <w:rPr>
          <w:sz w:val="24"/>
          <w:szCs w:val="24"/>
          <w:lang w:val="lt-LT"/>
        </w:rPr>
        <w:t>tūkst</w:t>
      </w:r>
      <w:r w:rsidR="003D0888" w:rsidRPr="002F3FE7">
        <w:rPr>
          <w:sz w:val="24"/>
          <w:szCs w:val="24"/>
          <w:lang w:val="lt-LT"/>
        </w:rPr>
        <w:t>.</w:t>
      </w:r>
      <w:r w:rsidR="00742E50">
        <w:rPr>
          <w:sz w:val="24"/>
          <w:szCs w:val="24"/>
          <w:lang w:val="lt-LT"/>
        </w:rPr>
        <w:t xml:space="preserve"> </w:t>
      </w:r>
      <w:r w:rsidR="003D0888" w:rsidRPr="002F3FE7">
        <w:rPr>
          <w:sz w:val="24"/>
          <w:szCs w:val="24"/>
          <w:lang w:val="lt-LT"/>
        </w:rPr>
        <w:t>Eur</w:t>
      </w:r>
      <w:r w:rsidR="0096668F" w:rsidRPr="002F3FE7">
        <w:rPr>
          <w:sz w:val="24"/>
          <w:szCs w:val="24"/>
          <w:lang w:val="lt-LT"/>
        </w:rPr>
        <w:t xml:space="preserve"> (4,</w:t>
      </w:r>
      <w:r w:rsidR="00742E50">
        <w:rPr>
          <w:sz w:val="24"/>
          <w:szCs w:val="24"/>
          <w:lang w:val="lt-LT"/>
        </w:rPr>
        <w:t xml:space="preserve"> </w:t>
      </w:r>
      <w:r w:rsidR="0096668F" w:rsidRPr="002F3FE7">
        <w:rPr>
          <w:sz w:val="24"/>
          <w:szCs w:val="24"/>
          <w:lang w:val="lt-LT"/>
        </w:rPr>
        <w:t>5 priedai</w:t>
      </w:r>
      <w:r w:rsidR="00742E50">
        <w:rPr>
          <w:sz w:val="24"/>
          <w:szCs w:val="24"/>
          <w:lang w:val="lt-LT"/>
        </w:rPr>
        <w:t xml:space="preserve">, </w:t>
      </w:r>
      <w:r w:rsidR="0096668F" w:rsidRPr="002F3FE7">
        <w:rPr>
          <w:sz w:val="24"/>
          <w:szCs w:val="24"/>
          <w:lang w:val="lt-LT"/>
        </w:rPr>
        <w:t>SF);</w:t>
      </w:r>
    </w:p>
    <w:p w14:paraId="6A0DA3DB" w14:textId="13FFD145" w:rsidR="0096668F" w:rsidRPr="002F3FE7" w:rsidRDefault="004223DD" w:rsidP="003D0888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="00742E50">
        <w:rPr>
          <w:sz w:val="24"/>
          <w:szCs w:val="24"/>
          <w:lang w:val="lt-LT"/>
        </w:rPr>
        <w:t xml:space="preserve">- </w:t>
      </w:r>
      <w:r w:rsidR="0096668F" w:rsidRPr="002F3FE7">
        <w:rPr>
          <w:sz w:val="24"/>
          <w:szCs w:val="24"/>
          <w:lang w:val="lt-LT"/>
        </w:rPr>
        <w:t>kompensacijoms gyventojams, nutraukus  šildymą</w:t>
      </w:r>
      <w:r w:rsidR="00742E50">
        <w:rPr>
          <w:sz w:val="24"/>
          <w:szCs w:val="24"/>
          <w:lang w:val="lt-LT"/>
        </w:rPr>
        <w:t>,</w:t>
      </w:r>
      <w:r w:rsidR="0096668F" w:rsidRPr="002F3FE7">
        <w:rPr>
          <w:sz w:val="24"/>
          <w:szCs w:val="24"/>
          <w:lang w:val="lt-LT"/>
        </w:rPr>
        <w:t xml:space="preserve"> 9,6 tūkst.</w:t>
      </w:r>
      <w:r w:rsidR="00742E50">
        <w:rPr>
          <w:sz w:val="24"/>
          <w:szCs w:val="24"/>
          <w:lang w:val="lt-LT"/>
        </w:rPr>
        <w:t xml:space="preserve"> Eur (</w:t>
      </w:r>
      <w:r w:rsidR="0096668F" w:rsidRPr="002F3FE7">
        <w:rPr>
          <w:sz w:val="24"/>
          <w:szCs w:val="24"/>
          <w:lang w:val="lt-LT"/>
        </w:rPr>
        <w:t>4,</w:t>
      </w:r>
      <w:r w:rsidR="00742E50">
        <w:rPr>
          <w:sz w:val="24"/>
          <w:szCs w:val="24"/>
          <w:lang w:val="lt-LT"/>
        </w:rPr>
        <w:t xml:space="preserve"> </w:t>
      </w:r>
      <w:r w:rsidR="0096668F" w:rsidRPr="002F3FE7">
        <w:rPr>
          <w:sz w:val="24"/>
          <w:szCs w:val="24"/>
          <w:lang w:val="lt-LT"/>
        </w:rPr>
        <w:t>5 priedai</w:t>
      </w:r>
      <w:r w:rsidR="00742E50">
        <w:rPr>
          <w:sz w:val="24"/>
          <w:szCs w:val="24"/>
          <w:lang w:val="lt-LT"/>
        </w:rPr>
        <w:t xml:space="preserve">, </w:t>
      </w:r>
      <w:r w:rsidR="0096668F" w:rsidRPr="002F3FE7">
        <w:rPr>
          <w:sz w:val="24"/>
          <w:szCs w:val="24"/>
          <w:lang w:val="lt-LT"/>
        </w:rPr>
        <w:t>SF)</w:t>
      </w:r>
      <w:r w:rsidR="00742E50">
        <w:rPr>
          <w:sz w:val="24"/>
          <w:szCs w:val="24"/>
          <w:lang w:val="lt-LT"/>
        </w:rPr>
        <w:t>.</w:t>
      </w:r>
    </w:p>
    <w:p w14:paraId="6A0DA3DD" w14:textId="37C7CB19" w:rsidR="002C6466" w:rsidRPr="002F3FE7" w:rsidRDefault="004223DD" w:rsidP="002C6466">
      <w:pPr>
        <w:pStyle w:val="Betarp1"/>
        <w:jc w:val="both"/>
        <w:rPr>
          <w:lang w:val="lt-LT"/>
        </w:rPr>
      </w:pPr>
      <w:r>
        <w:rPr>
          <w:b/>
          <w:lang w:val="lt-LT"/>
        </w:rPr>
        <w:tab/>
      </w:r>
      <w:r w:rsidR="002C6466" w:rsidRPr="002F3FE7">
        <w:rPr>
          <w:b/>
          <w:lang w:val="lt-LT"/>
        </w:rPr>
        <w:t>Galimos pasekmės, priėmus siūlomą tarybos sprendimo projektą:</w:t>
      </w:r>
    </w:p>
    <w:p w14:paraId="6A0DA3DE" w14:textId="0873C6EB" w:rsidR="002C6466" w:rsidRPr="002F3FE7" w:rsidRDefault="004223DD" w:rsidP="002C6466">
      <w:pPr>
        <w:autoSpaceDE w:val="0"/>
        <w:autoSpaceDN w:val="0"/>
        <w:adjustRightInd w:val="0"/>
        <w:jc w:val="both"/>
        <w:rPr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ab/>
        <w:t>t</w:t>
      </w:r>
      <w:r w:rsidR="002C6466" w:rsidRPr="002F3FE7">
        <w:rPr>
          <w:b/>
          <w:sz w:val="24"/>
          <w:szCs w:val="24"/>
          <w:lang w:val="lt-LT"/>
        </w:rPr>
        <w:t>eigiamos</w:t>
      </w:r>
      <w:r>
        <w:rPr>
          <w:b/>
          <w:sz w:val="24"/>
          <w:szCs w:val="24"/>
          <w:lang w:val="lt-LT"/>
        </w:rPr>
        <w:t xml:space="preserve">, </w:t>
      </w:r>
      <w:r w:rsidR="002C6466" w:rsidRPr="002F3FE7">
        <w:rPr>
          <w:b/>
          <w:sz w:val="24"/>
          <w:szCs w:val="24"/>
          <w:lang w:val="lt-LT"/>
        </w:rPr>
        <w:t>nauda rajono gyventojams</w:t>
      </w:r>
      <w:r>
        <w:rPr>
          <w:b/>
          <w:sz w:val="24"/>
          <w:szCs w:val="24"/>
          <w:lang w:val="lt-LT"/>
        </w:rPr>
        <w:t xml:space="preserve">. </w:t>
      </w:r>
      <w:r w:rsidRPr="004223DD">
        <w:rPr>
          <w:sz w:val="24"/>
          <w:szCs w:val="24"/>
          <w:lang w:val="lt-LT"/>
        </w:rPr>
        <w:t>Bus</w:t>
      </w:r>
      <w:r w:rsidR="002C6466" w:rsidRPr="002F3FE7">
        <w:rPr>
          <w:sz w:val="24"/>
          <w:szCs w:val="24"/>
          <w:lang w:val="lt-LT"/>
        </w:rPr>
        <w:t xml:space="preserve"> finansuotos reikalingos ir būtinos išlaidos</w:t>
      </w:r>
      <w:r>
        <w:rPr>
          <w:sz w:val="24"/>
          <w:szCs w:val="24"/>
          <w:lang w:val="lt-LT"/>
        </w:rPr>
        <w:t>;</w:t>
      </w:r>
    </w:p>
    <w:p w14:paraId="6A0DA3DF" w14:textId="5CA2CDC2" w:rsidR="002C6466" w:rsidRPr="002F3FE7" w:rsidRDefault="004223DD" w:rsidP="002C6466">
      <w:pPr>
        <w:pStyle w:val="Antrats"/>
        <w:tabs>
          <w:tab w:val="clear" w:pos="4153"/>
          <w:tab w:val="clear" w:pos="8306"/>
        </w:tabs>
        <w:jc w:val="both"/>
        <w:rPr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ab/>
      </w:r>
      <w:r w:rsidR="002C6466" w:rsidRPr="002F3FE7">
        <w:rPr>
          <w:b/>
          <w:sz w:val="24"/>
          <w:szCs w:val="24"/>
          <w:lang w:val="lt-LT"/>
        </w:rPr>
        <w:t>neigiamos</w:t>
      </w:r>
      <w:r w:rsidR="002C6466" w:rsidRPr="002F3FE7">
        <w:rPr>
          <w:sz w:val="24"/>
          <w:szCs w:val="24"/>
          <w:lang w:val="lt-LT"/>
        </w:rPr>
        <w:t xml:space="preserve"> –  nėra.</w:t>
      </w:r>
    </w:p>
    <w:p w14:paraId="5D81A1E7" w14:textId="77777777" w:rsidR="004223DD" w:rsidRDefault="004223DD" w:rsidP="004223DD">
      <w:pPr>
        <w:pStyle w:val="Antrats"/>
        <w:tabs>
          <w:tab w:val="clear" w:pos="4153"/>
          <w:tab w:val="clear" w:pos="8306"/>
        </w:tabs>
        <w:jc w:val="both"/>
        <w:rPr>
          <w:color w:val="000000"/>
          <w:sz w:val="24"/>
          <w:szCs w:val="24"/>
          <w:lang w:val="lt-LT"/>
        </w:rPr>
      </w:pPr>
      <w:r>
        <w:rPr>
          <w:b/>
          <w:bCs/>
          <w:color w:val="000000"/>
          <w:sz w:val="24"/>
          <w:szCs w:val="24"/>
          <w:lang w:val="lt-LT"/>
        </w:rPr>
        <w:tab/>
      </w:r>
      <w:r w:rsidR="002C6466" w:rsidRPr="002F3FE7">
        <w:rPr>
          <w:b/>
          <w:bCs/>
          <w:color w:val="000000"/>
          <w:sz w:val="24"/>
          <w:szCs w:val="24"/>
          <w:lang w:val="lt-LT"/>
        </w:rPr>
        <w:t xml:space="preserve">Suderinamumas su Lietuvos Respublikos galiojančiais teisės norminiais aktais. </w:t>
      </w:r>
      <w:r w:rsidR="002C6466" w:rsidRPr="002F3FE7">
        <w:rPr>
          <w:color w:val="000000"/>
          <w:sz w:val="24"/>
          <w:szCs w:val="24"/>
          <w:lang w:val="lt-LT"/>
        </w:rPr>
        <w:t>Projektas neprieštarauja galiojantiems teisės aktams.</w:t>
      </w:r>
    </w:p>
    <w:p w14:paraId="0DED831C" w14:textId="5EC2EFD2" w:rsidR="00A33A15" w:rsidRPr="004223DD" w:rsidRDefault="004223DD" w:rsidP="004223DD">
      <w:pPr>
        <w:pStyle w:val="Antrats"/>
        <w:tabs>
          <w:tab w:val="clear" w:pos="4153"/>
          <w:tab w:val="clear" w:pos="8306"/>
        </w:tabs>
        <w:jc w:val="both"/>
        <w:rPr>
          <w:color w:val="000000"/>
          <w:sz w:val="24"/>
          <w:szCs w:val="24"/>
          <w:lang w:val="lt-LT"/>
        </w:rPr>
      </w:pPr>
      <w:r>
        <w:rPr>
          <w:color w:val="000000"/>
          <w:sz w:val="24"/>
          <w:szCs w:val="24"/>
          <w:lang w:val="lt-LT"/>
        </w:rPr>
        <w:tab/>
      </w:r>
      <w:r w:rsidR="00A33A15" w:rsidRPr="002F3FE7">
        <w:rPr>
          <w:b/>
          <w:sz w:val="24"/>
          <w:szCs w:val="24"/>
          <w:lang w:val="lt-LT"/>
        </w:rPr>
        <w:t>Antikorupcinis vertinimas</w:t>
      </w:r>
      <w:r>
        <w:rPr>
          <w:b/>
          <w:sz w:val="24"/>
          <w:szCs w:val="24"/>
          <w:lang w:val="lt-LT"/>
        </w:rPr>
        <w:t xml:space="preserve">. </w:t>
      </w:r>
      <w:r w:rsidRPr="004223DD">
        <w:rPr>
          <w:sz w:val="24"/>
          <w:szCs w:val="24"/>
          <w:lang w:val="lt-LT"/>
        </w:rPr>
        <w:t>T</w:t>
      </w:r>
      <w:r w:rsidR="00A33A15" w:rsidRPr="004223DD">
        <w:rPr>
          <w:sz w:val="24"/>
          <w:szCs w:val="24"/>
          <w:lang w:val="lt-LT"/>
        </w:rPr>
        <w:t>eisės</w:t>
      </w:r>
      <w:r w:rsidR="00A33A15" w:rsidRPr="002F3FE7">
        <w:rPr>
          <w:sz w:val="24"/>
          <w:szCs w:val="24"/>
          <w:lang w:val="lt-LT"/>
        </w:rPr>
        <w:t xml:space="preserve"> akte nenumatoma reguliuoti visuomeninių santykių, susijusių su LR korupcijos prevencijos įstatymo 8 str. 1 d. numatytais veiksniais, todėl teisės aktas nevertintinas antikorupciniu požiūriu. </w:t>
      </w:r>
    </w:p>
    <w:p w14:paraId="6A0DA3E1" w14:textId="77777777" w:rsidR="002C6466" w:rsidRPr="002F3FE7" w:rsidRDefault="002C6466" w:rsidP="002C6466">
      <w:pPr>
        <w:pStyle w:val="Antrats"/>
        <w:tabs>
          <w:tab w:val="clear" w:pos="4153"/>
          <w:tab w:val="clear" w:pos="8306"/>
        </w:tabs>
        <w:jc w:val="both"/>
        <w:rPr>
          <w:b/>
          <w:sz w:val="24"/>
          <w:szCs w:val="24"/>
          <w:lang w:val="lt-LT"/>
        </w:rPr>
      </w:pPr>
    </w:p>
    <w:p w14:paraId="6A0DA3E2" w14:textId="77777777" w:rsidR="002C6466" w:rsidRPr="002F3FE7" w:rsidRDefault="002C6466" w:rsidP="002C6466">
      <w:pPr>
        <w:rPr>
          <w:sz w:val="24"/>
          <w:szCs w:val="24"/>
          <w:lang w:val="lt-LT"/>
        </w:rPr>
      </w:pPr>
    </w:p>
    <w:p w14:paraId="6A0DA3E3" w14:textId="3F3A95FA" w:rsidR="002C6466" w:rsidRPr="002F3FE7" w:rsidRDefault="002C6466" w:rsidP="002C6466">
      <w:pPr>
        <w:rPr>
          <w:sz w:val="24"/>
          <w:szCs w:val="24"/>
          <w:lang w:val="lt-LT"/>
        </w:rPr>
      </w:pPr>
      <w:r w:rsidRPr="002F3FE7">
        <w:rPr>
          <w:sz w:val="24"/>
          <w:szCs w:val="24"/>
          <w:lang w:val="lt-LT"/>
        </w:rPr>
        <w:t>Finansų skyriaus vedėja</w:t>
      </w:r>
      <w:r w:rsidRPr="002F3FE7">
        <w:rPr>
          <w:sz w:val="24"/>
          <w:szCs w:val="24"/>
          <w:lang w:val="lt-LT"/>
        </w:rPr>
        <w:tab/>
      </w:r>
      <w:r w:rsidRPr="002F3FE7">
        <w:rPr>
          <w:sz w:val="24"/>
          <w:szCs w:val="24"/>
          <w:lang w:val="lt-LT"/>
        </w:rPr>
        <w:tab/>
      </w:r>
      <w:r w:rsidRPr="002F3FE7">
        <w:rPr>
          <w:sz w:val="24"/>
          <w:szCs w:val="24"/>
          <w:lang w:val="lt-LT"/>
        </w:rPr>
        <w:tab/>
      </w:r>
      <w:r w:rsidR="00742E50">
        <w:rPr>
          <w:sz w:val="24"/>
          <w:szCs w:val="24"/>
          <w:lang w:val="lt-LT"/>
        </w:rPr>
        <w:tab/>
      </w:r>
      <w:r w:rsidR="00742E50">
        <w:rPr>
          <w:sz w:val="24"/>
          <w:szCs w:val="24"/>
          <w:lang w:val="lt-LT"/>
        </w:rPr>
        <w:tab/>
      </w:r>
      <w:r w:rsidR="00742E50">
        <w:rPr>
          <w:sz w:val="24"/>
          <w:szCs w:val="24"/>
          <w:lang w:val="lt-LT"/>
        </w:rPr>
        <w:tab/>
      </w:r>
      <w:r w:rsidR="00742E50">
        <w:rPr>
          <w:sz w:val="24"/>
          <w:szCs w:val="24"/>
          <w:lang w:val="lt-LT"/>
        </w:rPr>
        <w:tab/>
      </w:r>
      <w:r w:rsidRPr="002F3FE7">
        <w:rPr>
          <w:sz w:val="24"/>
          <w:szCs w:val="24"/>
          <w:lang w:val="lt-LT"/>
        </w:rPr>
        <w:t>Reda Dūdienė</w:t>
      </w:r>
    </w:p>
    <w:sectPr w:rsidR="002C6466" w:rsidRPr="002F3FE7" w:rsidSect="00EB1BFB">
      <w:headerReference w:type="first" r:id="rId8"/>
      <w:type w:val="continuous"/>
      <w:pgSz w:w="11906" w:h="16838" w:code="9"/>
      <w:pgMar w:top="1134" w:right="624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468C83" w14:textId="77777777" w:rsidR="00D52BBE" w:rsidRDefault="00D52BBE">
      <w:r>
        <w:separator/>
      </w:r>
    </w:p>
  </w:endnote>
  <w:endnote w:type="continuationSeparator" w:id="0">
    <w:p w14:paraId="70EF4B08" w14:textId="77777777" w:rsidR="00D52BBE" w:rsidRDefault="00D52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E16E76" w14:textId="77777777" w:rsidR="00D52BBE" w:rsidRDefault="00D52BBE">
      <w:r>
        <w:separator/>
      </w:r>
    </w:p>
  </w:footnote>
  <w:footnote w:type="continuationSeparator" w:id="0">
    <w:p w14:paraId="7F624360" w14:textId="77777777" w:rsidR="00D52BBE" w:rsidRDefault="00D52B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0DA3E8" w14:textId="77777777" w:rsidR="00EB1BFB" w:rsidRDefault="00B52CC9" w:rsidP="00EB1BFB">
    <w:pPr>
      <w:framePr w:h="0" w:hSpace="180" w:wrap="around" w:vAnchor="text" w:hAnchor="page" w:x="5905" w:y="12"/>
    </w:pPr>
    <w:r>
      <w:rPr>
        <w:noProof/>
        <w:lang w:val="en-US" w:eastAsia="en-US"/>
      </w:rPr>
      <w:drawing>
        <wp:inline distT="0" distB="0" distL="0" distR="0" wp14:anchorId="6A0DA3F1" wp14:editId="6A0DA3F2">
          <wp:extent cx="542925" cy="694690"/>
          <wp:effectExtent l="0" t="0" r="9525" b="0"/>
          <wp:docPr id="2" name="Paveikslėlis 2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A0DA3E9" w14:textId="3E970C94" w:rsidR="00EB1BFB" w:rsidRDefault="005C5247" w:rsidP="00EB1BFB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5C5247">
      <w:rPr>
        <w:sz w:val="24"/>
      </w:rPr>
      <w:tab/>
    </w:r>
    <w:proofErr w:type="spellStart"/>
    <w:r w:rsidRPr="005C5247">
      <w:rPr>
        <w:sz w:val="24"/>
      </w:rPr>
      <w:t>Projektas</w:t>
    </w:r>
    <w:proofErr w:type="spellEnd"/>
  </w:p>
  <w:p w14:paraId="6A0DA3EA" w14:textId="77777777" w:rsidR="00EB1BFB" w:rsidRPr="005C5247" w:rsidRDefault="00EB1BFB" w:rsidP="00EB1BFB">
    <w:pPr>
      <w:rPr>
        <w:sz w:val="24"/>
        <w:szCs w:val="24"/>
      </w:rPr>
    </w:pPr>
  </w:p>
  <w:p w14:paraId="6A0DA3EB" w14:textId="77777777" w:rsidR="00EB1BFB" w:rsidRPr="005C5247" w:rsidRDefault="00EB1BFB" w:rsidP="00EB1BFB">
    <w:pPr>
      <w:rPr>
        <w:sz w:val="24"/>
        <w:szCs w:val="24"/>
      </w:rPr>
    </w:pPr>
  </w:p>
  <w:p w14:paraId="6A0DA3EC" w14:textId="77777777" w:rsidR="00EB1BFB" w:rsidRPr="005C5247" w:rsidRDefault="00EB1BFB" w:rsidP="00EB1BFB">
    <w:pPr>
      <w:rPr>
        <w:b/>
        <w:sz w:val="24"/>
        <w:szCs w:val="24"/>
      </w:rPr>
    </w:pPr>
    <w:r w:rsidRPr="005C5247">
      <w:rPr>
        <w:b/>
        <w:sz w:val="24"/>
        <w:szCs w:val="24"/>
      </w:rPr>
      <w:t xml:space="preserve">          </w:t>
    </w:r>
  </w:p>
  <w:p w14:paraId="6A0DA3ED" w14:textId="77777777" w:rsidR="00EB1BFB" w:rsidRPr="00942ACE" w:rsidRDefault="00EB1BFB" w:rsidP="00EB1BFB">
    <w:pPr>
      <w:rPr>
        <w:b/>
        <w:sz w:val="18"/>
        <w:szCs w:val="24"/>
      </w:rPr>
    </w:pPr>
  </w:p>
  <w:p w14:paraId="6A0DA3EE" w14:textId="77777777" w:rsidR="00EB1BFB" w:rsidRDefault="00EB1BFB" w:rsidP="00EB1BFB">
    <w:pPr>
      <w:jc w:val="center"/>
      <w:rPr>
        <w:b/>
        <w:sz w:val="26"/>
      </w:rPr>
    </w:pPr>
    <w:r>
      <w:rPr>
        <w:b/>
        <w:sz w:val="26"/>
      </w:rPr>
      <w:t>ROKI</w:t>
    </w:r>
    <w:r>
      <w:rPr>
        <w:b/>
        <w:sz w:val="26"/>
        <w:lang w:val="lt-LT"/>
      </w:rPr>
      <w:t>Š</w:t>
    </w:r>
    <w:r>
      <w:rPr>
        <w:b/>
        <w:sz w:val="26"/>
      </w:rPr>
      <w:t>KIO RAJONO SAVIVALDYBĖS TARYBA</w:t>
    </w:r>
  </w:p>
  <w:p w14:paraId="6A0DA3EF" w14:textId="77777777" w:rsidR="00EB1BFB" w:rsidRPr="00942ACE" w:rsidRDefault="00EB1BFB" w:rsidP="00EB1BFB">
    <w:pPr>
      <w:jc w:val="center"/>
      <w:rPr>
        <w:b/>
        <w:sz w:val="24"/>
      </w:rPr>
    </w:pPr>
  </w:p>
  <w:p w14:paraId="6A0DA3F0" w14:textId="6B3B0FC6" w:rsidR="00EB1BFB" w:rsidRDefault="00EB1BFB" w:rsidP="00EB1BFB">
    <w:pPr>
      <w:jc w:val="center"/>
      <w:rPr>
        <w:b/>
        <w:sz w:val="26"/>
      </w:rPr>
    </w:pPr>
    <w:r>
      <w:rPr>
        <w:b/>
        <w:sz w:val="26"/>
      </w:rPr>
      <w:t>SPRENDIMAS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62549"/>
    <w:multiLevelType w:val="hybridMultilevel"/>
    <w:tmpl w:val="421C7C3C"/>
    <w:lvl w:ilvl="0" w:tplc="C444D7E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655E6"/>
    <w:multiLevelType w:val="hybridMultilevel"/>
    <w:tmpl w:val="968E70E4"/>
    <w:lvl w:ilvl="0" w:tplc="7910C8F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9A3DAF"/>
    <w:multiLevelType w:val="hybridMultilevel"/>
    <w:tmpl w:val="EF787A58"/>
    <w:lvl w:ilvl="0" w:tplc="6BE24852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40" w:hanging="360"/>
      </w:pPr>
    </w:lvl>
    <w:lvl w:ilvl="2" w:tplc="0427001B" w:tentative="1">
      <w:start w:val="1"/>
      <w:numFmt w:val="lowerRoman"/>
      <w:lvlText w:val="%3."/>
      <w:lvlJc w:val="right"/>
      <w:pPr>
        <w:ind w:left="2460" w:hanging="180"/>
      </w:pPr>
    </w:lvl>
    <w:lvl w:ilvl="3" w:tplc="0427000F" w:tentative="1">
      <w:start w:val="1"/>
      <w:numFmt w:val="decimal"/>
      <w:lvlText w:val="%4."/>
      <w:lvlJc w:val="left"/>
      <w:pPr>
        <w:ind w:left="3180" w:hanging="360"/>
      </w:pPr>
    </w:lvl>
    <w:lvl w:ilvl="4" w:tplc="04270019" w:tentative="1">
      <w:start w:val="1"/>
      <w:numFmt w:val="lowerLetter"/>
      <w:lvlText w:val="%5."/>
      <w:lvlJc w:val="left"/>
      <w:pPr>
        <w:ind w:left="3900" w:hanging="360"/>
      </w:pPr>
    </w:lvl>
    <w:lvl w:ilvl="5" w:tplc="0427001B" w:tentative="1">
      <w:start w:val="1"/>
      <w:numFmt w:val="lowerRoman"/>
      <w:lvlText w:val="%6."/>
      <w:lvlJc w:val="right"/>
      <w:pPr>
        <w:ind w:left="4620" w:hanging="180"/>
      </w:pPr>
    </w:lvl>
    <w:lvl w:ilvl="6" w:tplc="0427000F" w:tentative="1">
      <w:start w:val="1"/>
      <w:numFmt w:val="decimal"/>
      <w:lvlText w:val="%7."/>
      <w:lvlJc w:val="left"/>
      <w:pPr>
        <w:ind w:left="5340" w:hanging="360"/>
      </w:pPr>
    </w:lvl>
    <w:lvl w:ilvl="7" w:tplc="04270019" w:tentative="1">
      <w:start w:val="1"/>
      <w:numFmt w:val="lowerLetter"/>
      <w:lvlText w:val="%8."/>
      <w:lvlJc w:val="left"/>
      <w:pPr>
        <w:ind w:left="6060" w:hanging="360"/>
      </w:pPr>
    </w:lvl>
    <w:lvl w:ilvl="8" w:tplc="0427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17BA6ED0"/>
    <w:multiLevelType w:val="hybridMultilevel"/>
    <w:tmpl w:val="6A4A3020"/>
    <w:lvl w:ilvl="0" w:tplc="E1F29F28">
      <w:start w:val="1"/>
      <w:numFmt w:val="decimal"/>
      <w:lvlText w:val="%1."/>
      <w:lvlJc w:val="left"/>
      <w:pPr>
        <w:ind w:left="690" w:hanging="360"/>
      </w:pPr>
      <w:rPr>
        <w:rFonts w:hint="default"/>
        <w:sz w:val="22"/>
      </w:rPr>
    </w:lvl>
    <w:lvl w:ilvl="1" w:tplc="04270019" w:tentative="1">
      <w:start w:val="1"/>
      <w:numFmt w:val="lowerLetter"/>
      <w:lvlText w:val="%2."/>
      <w:lvlJc w:val="left"/>
      <w:pPr>
        <w:ind w:left="1410" w:hanging="360"/>
      </w:pPr>
    </w:lvl>
    <w:lvl w:ilvl="2" w:tplc="0427001B" w:tentative="1">
      <w:start w:val="1"/>
      <w:numFmt w:val="lowerRoman"/>
      <w:lvlText w:val="%3."/>
      <w:lvlJc w:val="right"/>
      <w:pPr>
        <w:ind w:left="2130" w:hanging="180"/>
      </w:pPr>
    </w:lvl>
    <w:lvl w:ilvl="3" w:tplc="0427000F" w:tentative="1">
      <w:start w:val="1"/>
      <w:numFmt w:val="decimal"/>
      <w:lvlText w:val="%4."/>
      <w:lvlJc w:val="left"/>
      <w:pPr>
        <w:ind w:left="2850" w:hanging="360"/>
      </w:pPr>
    </w:lvl>
    <w:lvl w:ilvl="4" w:tplc="04270019" w:tentative="1">
      <w:start w:val="1"/>
      <w:numFmt w:val="lowerLetter"/>
      <w:lvlText w:val="%5."/>
      <w:lvlJc w:val="left"/>
      <w:pPr>
        <w:ind w:left="3570" w:hanging="360"/>
      </w:pPr>
    </w:lvl>
    <w:lvl w:ilvl="5" w:tplc="0427001B" w:tentative="1">
      <w:start w:val="1"/>
      <w:numFmt w:val="lowerRoman"/>
      <w:lvlText w:val="%6."/>
      <w:lvlJc w:val="right"/>
      <w:pPr>
        <w:ind w:left="4290" w:hanging="180"/>
      </w:pPr>
    </w:lvl>
    <w:lvl w:ilvl="6" w:tplc="0427000F" w:tentative="1">
      <w:start w:val="1"/>
      <w:numFmt w:val="decimal"/>
      <w:lvlText w:val="%7."/>
      <w:lvlJc w:val="left"/>
      <w:pPr>
        <w:ind w:left="5010" w:hanging="360"/>
      </w:pPr>
    </w:lvl>
    <w:lvl w:ilvl="7" w:tplc="04270019" w:tentative="1">
      <w:start w:val="1"/>
      <w:numFmt w:val="lowerLetter"/>
      <w:lvlText w:val="%8."/>
      <w:lvlJc w:val="left"/>
      <w:pPr>
        <w:ind w:left="5730" w:hanging="360"/>
      </w:pPr>
    </w:lvl>
    <w:lvl w:ilvl="8" w:tplc="0427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27C97774"/>
    <w:multiLevelType w:val="hybridMultilevel"/>
    <w:tmpl w:val="2C8441C2"/>
    <w:lvl w:ilvl="0" w:tplc="1158BC7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DD0A76"/>
    <w:multiLevelType w:val="hybridMultilevel"/>
    <w:tmpl w:val="633EC20C"/>
    <w:lvl w:ilvl="0" w:tplc="785CE7AC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417012D"/>
    <w:multiLevelType w:val="hybridMultilevel"/>
    <w:tmpl w:val="FB2EAFBE"/>
    <w:lvl w:ilvl="0" w:tplc="F3A2403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47F0D4F"/>
    <w:multiLevelType w:val="multilevel"/>
    <w:tmpl w:val="9BD26F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10">
    <w:nsid w:val="456211F8"/>
    <w:multiLevelType w:val="hybridMultilevel"/>
    <w:tmpl w:val="E9609808"/>
    <w:lvl w:ilvl="0" w:tplc="0B646660">
      <w:start w:val="1"/>
      <w:numFmt w:val="decimal"/>
      <w:lvlText w:val="%1."/>
      <w:lvlJc w:val="left"/>
      <w:pPr>
        <w:ind w:left="660" w:hanging="360"/>
      </w:pPr>
      <w:rPr>
        <w:rFonts w:hint="default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380" w:hanging="360"/>
      </w:pPr>
    </w:lvl>
    <w:lvl w:ilvl="2" w:tplc="0427001B" w:tentative="1">
      <w:start w:val="1"/>
      <w:numFmt w:val="lowerRoman"/>
      <w:lvlText w:val="%3."/>
      <w:lvlJc w:val="right"/>
      <w:pPr>
        <w:ind w:left="2100" w:hanging="180"/>
      </w:pPr>
    </w:lvl>
    <w:lvl w:ilvl="3" w:tplc="0427000F" w:tentative="1">
      <w:start w:val="1"/>
      <w:numFmt w:val="decimal"/>
      <w:lvlText w:val="%4."/>
      <w:lvlJc w:val="left"/>
      <w:pPr>
        <w:ind w:left="2820" w:hanging="360"/>
      </w:pPr>
    </w:lvl>
    <w:lvl w:ilvl="4" w:tplc="04270019" w:tentative="1">
      <w:start w:val="1"/>
      <w:numFmt w:val="lowerLetter"/>
      <w:lvlText w:val="%5."/>
      <w:lvlJc w:val="left"/>
      <w:pPr>
        <w:ind w:left="3540" w:hanging="360"/>
      </w:pPr>
    </w:lvl>
    <w:lvl w:ilvl="5" w:tplc="0427001B" w:tentative="1">
      <w:start w:val="1"/>
      <w:numFmt w:val="lowerRoman"/>
      <w:lvlText w:val="%6."/>
      <w:lvlJc w:val="right"/>
      <w:pPr>
        <w:ind w:left="4260" w:hanging="180"/>
      </w:pPr>
    </w:lvl>
    <w:lvl w:ilvl="6" w:tplc="0427000F" w:tentative="1">
      <w:start w:val="1"/>
      <w:numFmt w:val="decimal"/>
      <w:lvlText w:val="%7."/>
      <w:lvlJc w:val="left"/>
      <w:pPr>
        <w:ind w:left="4980" w:hanging="360"/>
      </w:pPr>
    </w:lvl>
    <w:lvl w:ilvl="7" w:tplc="04270019" w:tentative="1">
      <w:start w:val="1"/>
      <w:numFmt w:val="lowerLetter"/>
      <w:lvlText w:val="%8."/>
      <w:lvlJc w:val="left"/>
      <w:pPr>
        <w:ind w:left="5700" w:hanging="360"/>
      </w:pPr>
    </w:lvl>
    <w:lvl w:ilvl="8" w:tplc="0427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>
    <w:nsid w:val="496F7796"/>
    <w:multiLevelType w:val="hybridMultilevel"/>
    <w:tmpl w:val="8EC49BD8"/>
    <w:lvl w:ilvl="0" w:tplc="E1F29F28">
      <w:start w:val="1"/>
      <w:numFmt w:val="decimal"/>
      <w:lvlText w:val="%1."/>
      <w:lvlJc w:val="left"/>
      <w:pPr>
        <w:ind w:left="690" w:hanging="360"/>
      </w:pPr>
      <w:rPr>
        <w:rFonts w:hint="default"/>
        <w:sz w:val="22"/>
      </w:rPr>
    </w:lvl>
    <w:lvl w:ilvl="1" w:tplc="04270019" w:tentative="1">
      <w:start w:val="1"/>
      <w:numFmt w:val="lowerLetter"/>
      <w:lvlText w:val="%2."/>
      <w:lvlJc w:val="left"/>
      <w:pPr>
        <w:ind w:left="1410" w:hanging="360"/>
      </w:pPr>
    </w:lvl>
    <w:lvl w:ilvl="2" w:tplc="0427001B" w:tentative="1">
      <w:start w:val="1"/>
      <w:numFmt w:val="lowerRoman"/>
      <w:lvlText w:val="%3."/>
      <w:lvlJc w:val="right"/>
      <w:pPr>
        <w:ind w:left="2130" w:hanging="180"/>
      </w:pPr>
    </w:lvl>
    <w:lvl w:ilvl="3" w:tplc="0427000F" w:tentative="1">
      <w:start w:val="1"/>
      <w:numFmt w:val="decimal"/>
      <w:lvlText w:val="%4."/>
      <w:lvlJc w:val="left"/>
      <w:pPr>
        <w:ind w:left="2850" w:hanging="360"/>
      </w:pPr>
    </w:lvl>
    <w:lvl w:ilvl="4" w:tplc="04270019" w:tentative="1">
      <w:start w:val="1"/>
      <w:numFmt w:val="lowerLetter"/>
      <w:lvlText w:val="%5."/>
      <w:lvlJc w:val="left"/>
      <w:pPr>
        <w:ind w:left="3570" w:hanging="360"/>
      </w:pPr>
    </w:lvl>
    <w:lvl w:ilvl="5" w:tplc="0427001B" w:tentative="1">
      <w:start w:val="1"/>
      <w:numFmt w:val="lowerRoman"/>
      <w:lvlText w:val="%6."/>
      <w:lvlJc w:val="right"/>
      <w:pPr>
        <w:ind w:left="4290" w:hanging="180"/>
      </w:pPr>
    </w:lvl>
    <w:lvl w:ilvl="6" w:tplc="0427000F" w:tentative="1">
      <w:start w:val="1"/>
      <w:numFmt w:val="decimal"/>
      <w:lvlText w:val="%7."/>
      <w:lvlJc w:val="left"/>
      <w:pPr>
        <w:ind w:left="5010" w:hanging="360"/>
      </w:pPr>
    </w:lvl>
    <w:lvl w:ilvl="7" w:tplc="04270019" w:tentative="1">
      <w:start w:val="1"/>
      <w:numFmt w:val="lowerLetter"/>
      <w:lvlText w:val="%8."/>
      <w:lvlJc w:val="left"/>
      <w:pPr>
        <w:ind w:left="5730" w:hanging="360"/>
      </w:pPr>
    </w:lvl>
    <w:lvl w:ilvl="8" w:tplc="0427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2">
    <w:nsid w:val="4BD44DFA"/>
    <w:multiLevelType w:val="multilevel"/>
    <w:tmpl w:val="E4FC5006"/>
    <w:lvl w:ilvl="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13">
    <w:nsid w:val="5014641E"/>
    <w:multiLevelType w:val="hybridMultilevel"/>
    <w:tmpl w:val="6A8E43A6"/>
    <w:lvl w:ilvl="0" w:tplc="9954BD04">
      <w:start w:val="1"/>
      <w:numFmt w:val="decimal"/>
      <w:lvlText w:val="%1."/>
      <w:lvlJc w:val="left"/>
      <w:pPr>
        <w:ind w:left="1020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740" w:hanging="360"/>
      </w:pPr>
    </w:lvl>
    <w:lvl w:ilvl="2" w:tplc="0427001B" w:tentative="1">
      <w:start w:val="1"/>
      <w:numFmt w:val="lowerRoman"/>
      <w:lvlText w:val="%3."/>
      <w:lvlJc w:val="right"/>
      <w:pPr>
        <w:ind w:left="2460" w:hanging="180"/>
      </w:pPr>
    </w:lvl>
    <w:lvl w:ilvl="3" w:tplc="0427000F" w:tentative="1">
      <w:start w:val="1"/>
      <w:numFmt w:val="decimal"/>
      <w:lvlText w:val="%4."/>
      <w:lvlJc w:val="left"/>
      <w:pPr>
        <w:ind w:left="3180" w:hanging="360"/>
      </w:pPr>
    </w:lvl>
    <w:lvl w:ilvl="4" w:tplc="04270019" w:tentative="1">
      <w:start w:val="1"/>
      <w:numFmt w:val="lowerLetter"/>
      <w:lvlText w:val="%5."/>
      <w:lvlJc w:val="left"/>
      <w:pPr>
        <w:ind w:left="3900" w:hanging="360"/>
      </w:pPr>
    </w:lvl>
    <w:lvl w:ilvl="5" w:tplc="0427001B" w:tentative="1">
      <w:start w:val="1"/>
      <w:numFmt w:val="lowerRoman"/>
      <w:lvlText w:val="%6."/>
      <w:lvlJc w:val="right"/>
      <w:pPr>
        <w:ind w:left="4620" w:hanging="180"/>
      </w:pPr>
    </w:lvl>
    <w:lvl w:ilvl="6" w:tplc="0427000F" w:tentative="1">
      <w:start w:val="1"/>
      <w:numFmt w:val="decimal"/>
      <w:lvlText w:val="%7."/>
      <w:lvlJc w:val="left"/>
      <w:pPr>
        <w:ind w:left="5340" w:hanging="360"/>
      </w:pPr>
    </w:lvl>
    <w:lvl w:ilvl="7" w:tplc="04270019" w:tentative="1">
      <w:start w:val="1"/>
      <w:numFmt w:val="lowerLetter"/>
      <w:lvlText w:val="%8."/>
      <w:lvlJc w:val="left"/>
      <w:pPr>
        <w:ind w:left="6060" w:hanging="360"/>
      </w:pPr>
    </w:lvl>
    <w:lvl w:ilvl="8" w:tplc="0427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>
    <w:nsid w:val="74E25B77"/>
    <w:multiLevelType w:val="multilevel"/>
    <w:tmpl w:val="3DFAF17A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3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15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7FEE3105"/>
    <w:multiLevelType w:val="hybridMultilevel"/>
    <w:tmpl w:val="BE729AD4"/>
    <w:lvl w:ilvl="0" w:tplc="3D14B0C2">
      <w:start w:val="3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6"/>
  </w:num>
  <w:num w:numId="2">
    <w:abstractNumId w:val="5"/>
  </w:num>
  <w:num w:numId="3">
    <w:abstractNumId w:val="3"/>
  </w:num>
  <w:num w:numId="4">
    <w:abstractNumId w:val="15"/>
  </w:num>
  <w:num w:numId="5">
    <w:abstractNumId w:val="17"/>
  </w:num>
  <w:num w:numId="6">
    <w:abstractNumId w:val="10"/>
  </w:num>
  <w:num w:numId="7">
    <w:abstractNumId w:val="12"/>
  </w:num>
  <w:num w:numId="8">
    <w:abstractNumId w:val="18"/>
  </w:num>
  <w:num w:numId="9">
    <w:abstractNumId w:val="14"/>
  </w:num>
  <w:num w:numId="10">
    <w:abstractNumId w:val="13"/>
  </w:num>
  <w:num w:numId="11">
    <w:abstractNumId w:val="2"/>
  </w:num>
  <w:num w:numId="12">
    <w:abstractNumId w:val="8"/>
  </w:num>
  <w:num w:numId="13">
    <w:abstractNumId w:val="11"/>
  </w:num>
  <w:num w:numId="14">
    <w:abstractNumId w:val="4"/>
  </w:num>
  <w:num w:numId="15">
    <w:abstractNumId w:val="9"/>
  </w:num>
  <w:num w:numId="16">
    <w:abstractNumId w:val="1"/>
  </w:num>
  <w:num w:numId="17">
    <w:abstractNumId w:val="0"/>
  </w:num>
  <w:num w:numId="18">
    <w:abstractNumId w:val="6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259A2"/>
    <w:rsid w:val="00026175"/>
    <w:rsid w:val="00036358"/>
    <w:rsid w:val="00064508"/>
    <w:rsid w:val="00072996"/>
    <w:rsid w:val="00093349"/>
    <w:rsid w:val="000B5A8A"/>
    <w:rsid w:val="000D0AB3"/>
    <w:rsid w:val="000D5DBA"/>
    <w:rsid w:val="001045BF"/>
    <w:rsid w:val="0010524F"/>
    <w:rsid w:val="001059F4"/>
    <w:rsid w:val="00113C20"/>
    <w:rsid w:val="00126E4E"/>
    <w:rsid w:val="00153554"/>
    <w:rsid w:val="00155062"/>
    <w:rsid w:val="0016597D"/>
    <w:rsid w:val="001E755B"/>
    <w:rsid w:val="0020306E"/>
    <w:rsid w:val="00204DCD"/>
    <w:rsid w:val="00211CCD"/>
    <w:rsid w:val="002307DB"/>
    <w:rsid w:val="00247A8A"/>
    <w:rsid w:val="0026367D"/>
    <w:rsid w:val="00264B23"/>
    <w:rsid w:val="002C5921"/>
    <w:rsid w:val="002C6466"/>
    <w:rsid w:val="002F2ACF"/>
    <w:rsid w:val="002F3490"/>
    <w:rsid w:val="002F3FE7"/>
    <w:rsid w:val="00326EFA"/>
    <w:rsid w:val="003565EE"/>
    <w:rsid w:val="00362BC6"/>
    <w:rsid w:val="003637B8"/>
    <w:rsid w:val="003A2F5A"/>
    <w:rsid w:val="003B6875"/>
    <w:rsid w:val="003C5DF7"/>
    <w:rsid w:val="003D0888"/>
    <w:rsid w:val="003D7D31"/>
    <w:rsid w:val="00400D20"/>
    <w:rsid w:val="004223DD"/>
    <w:rsid w:val="00433FE5"/>
    <w:rsid w:val="00441928"/>
    <w:rsid w:val="00454130"/>
    <w:rsid w:val="00456B5A"/>
    <w:rsid w:val="00456CA6"/>
    <w:rsid w:val="00463B59"/>
    <w:rsid w:val="004855CF"/>
    <w:rsid w:val="004A0DE4"/>
    <w:rsid w:val="004A6243"/>
    <w:rsid w:val="004B6F4E"/>
    <w:rsid w:val="004B7811"/>
    <w:rsid w:val="00500C83"/>
    <w:rsid w:val="005133C6"/>
    <w:rsid w:val="00590F26"/>
    <w:rsid w:val="005941D4"/>
    <w:rsid w:val="005A734B"/>
    <w:rsid w:val="005C2686"/>
    <w:rsid w:val="005C5247"/>
    <w:rsid w:val="005E1E3C"/>
    <w:rsid w:val="005E4261"/>
    <w:rsid w:val="006044C8"/>
    <w:rsid w:val="00612693"/>
    <w:rsid w:val="0063375A"/>
    <w:rsid w:val="00650837"/>
    <w:rsid w:val="0067194A"/>
    <w:rsid w:val="00691353"/>
    <w:rsid w:val="006A760B"/>
    <w:rsid w:val="006B758E"/>
    <w:rsid w:val="006C769E"/>
    <w:rsid w:val="00712544"/>
    <w:rsid w:val="007211A7"/>
    <w:rsid w:val="00740EFE"/>
    <w:rsid w:val="00742E50"/>
    <w:rsid w:val="007515DF"/>
    <w:rsid w:val="007630D0"/>
    <w:rsid w:val="00763F15"/>
    <w:rsid w:val="007934D1"/>
    <w:rsid w:val="007D7964"/>
    <w:rsid w:val="007F0319"/>
    <w:rsid w:val="007F2837"/>
    <w:rsid w:val="00807738"/>
    <w:rsid w:val="00834BE9"/>
    <w:rsid w:val="00862F84"/>
    <w:rsid w:val="00864EDA"/>
    <w:rsid w:val="00893CF3"/>
    <w:rsid w:val="008950A7"/>
    <w:rsid w:val="008A1A66"/>
    <w:rsid w:val="008C5ABA"/>
    <w:rsid w:val="008E5B8D"/>
    <w:rsid w:val="008E7F5B"/>
    <w:rsid w:val="008F2B34"/>
    <w:rsid w:val="008F6439"/>
    <w:rsid w:val="00917406"/>
    <w:rsid w:val="0092386F"/>
    <w:rsid w:val="009330E9"/>
    <w:rsid w:val="009339A7"/>
    <w:rsid w:val="00942ACE"/>
    <w:rsid w:val="009459C9"/>
    <w:rsid w:val="0096668F"/>
    <w:rsid w:val="00977848"/>
    <w:rsid w:val="00996CE0"/>
    <w:rsid w:val="009B1A2C"/>
    <w:rsid w:val="009C1F16"/>
    <w:rsid w:val="009E6FEE"/>
    <w:rsid w:val="009F6263"/>
    <w:rsid w:val="00A23712"/>
    <w:rsid w:val="00A313BE"/>
    <w:rsid w:val="00A332D7"/>
    <w:rsid w:val="00A33A15"/>
    <w:rsid w:val="00A57695"/>
    <w:rsid w:val="00A678E3"/>
    <w:rsid w:val="00A846B4"/>
    <w:rsid w:val="00AC0428"/>
    <w:rsid w:val="00AC6EFA"/>
    <w:rsid w:val="00AE5A36"/>
    <w:rsid w:val="00AF506E"/>
    <w:rsid w:val="00AF5CED"/>
    <w:rsid w:val="00B21FA0"/>
    <w:rsid w:val="00B2514A"/>
    <w:rsid w:val="00B52CC9"/>
    <w:rsid w:val="00B762A5"/>
    <w:rsid w:val="00B91E5F"/>
    <w:rsid w:val="00BD17C2"/>
    <w:rsid w:val="00BF1C9E"/>
    <w:rsid w:val="00C225F0"/>
    <w:rsid w:val="00C70851"/>
    <w:rsid w:val="00C77F8D"/>
    <w:rsid w:val="00CA536C"/>
    <w:rsid w:val="00CB3404"/>
    <w:rsid w:val="00CC5051"/>
    <w:rsid w:val="00CD5DCF"/>
    <w:rsid w:val="00CE7766"/>
    <w:rsid w:val="00CF604A"/>
    <w:rsid w:val="00CF6B61"/>
    <w:rsid w:val="00D00ADB"/>
    <w:rsid w:val="00D07D80"/>
    <w:rsid w:val="00D3404E"/>
    <w:rsid w:val="00D42505"/>
    <w:rsid w:val="00D52BBE"/>
    <w:rsid w:val="00D722A9"/>
    <w:rsid w:val="00D84CB1"/>
    <w:rsid w:val="00D84E54"/>
    <w:rsid w:val="00D9498F"/>
    <w:rsid w:val="00DD4478"/>
    <w:rsid w:val="00DE0F1E"/>
    <w:rsid w:val="00DE738F"/>
    <w:rsid w:val="00E47292"/>
    <w:rsid w:val="00E51D3D"/>
    <w:rsid w:val="00E7254D"/>
    <w:rsid w:val="00E750C3"/>
    <w:rsid w:val="00E96C17"/>
    <w:rsid w:val="00EA61EF"/>
    <w:rsid w:val="00EA657F"/>
    <w:rsid w:val="00EB1BFB"/>
    <w:rsid w:val="00ED4552"/>
    <w:rsid w:val="00EE4231"/>
    <w:rsid w:val="00EE73E7"/>
    <w:rsid w:val="00F01545"/>
    <w:rsid w:val="00F2735E"/>
    <w:rsid w:val="00F358DE"/>
    <w:rsid w:val="00F61E36"/>
    <w:rsid w:val="00FB6825"/>
    <w:rsid w:val="00FD1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0DA3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link w:val="PavadinimasDiagrama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ntratsDiagrama">
    <w:name w:val="Antraštės Diagrama"/>
    <w:basedOn w:val="Numatytasispastraiposriftas"/>
    <w:link w:val="Antrats"/>
    <w:rsid w:val="002C6466"/>
    <w:rPr>
      <w:lang w:val="en-AU"/>
    </w:rPr>
  </w:style>
  <w:style w:type="character" w:customStyle="1" w:styleId="PavadinimasDiagrama">
    <w:name w:val="Pavadinimas Diagrama"/>
    <w:basedOn w:val="Numatytasispastraiposriftas"/>
    <w:link w:val="Pavadinimas"/>
    <w:rsid w:val="002C6466"/>
    <w:rPr>
      <w:b/>
      <w:sz w:val="24"/>
    </w:rPr>
  </w:style>
  <w:style w:type="paragraph" w:customStyle="1" w:styleId="Betarp1">
    <w:name w:val="Be tarpų1"/>
    <w:qFormat/>
    <w:rsid w:val="002C6466"/>
    <w:rPr>
      <w:sz w:val="24"/>
      <w:szCs w:val="24"/>
      <w:lang w:val="en-US" w:eastAsia="en-US"/>
    </w:rPr>
  </w:style>
  <w:style w:type="paragraph" w:styleId="Sraopastraipa">
    <w:name w:val="List Paragraph"/>
    <w:basedOn w:val="prastasis"/>
    <w:uiPriority w:val="34"/>
    <w:qFormat/>
    <w:rsid w:val="00EE73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link w:val="PavadinimasDiagrama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ntratsDiagrama">
    <w:name w:val="Antraštės Diagrama"/>
    <w:basedOn w:val="Numatytasispastraiposriftas"/>
    <w:link w:val="Antrats"/>
    <w:rsid w:val="002C6466"/>
    <w:rPr>
      <w:lang w:val="en-AU"/>
    </w:rPr>
  </w:style>
  <w:style w:type="character" w:customStyle="1" w:styleId="PavadinimasDiagrama">
    <w:name w:val="Pavadinimas Diagrama"/>
    <w:basedOn w:val="Numatytasispastraiposriftas"/>
    <w:link w:val="Pavadinimas"/>
    <w:rsid w:val="002C6466"/>
    <w:rPr>
      <w:b/>
      <w:sz w:val="24"/>
    </w:rPr>
  </w:style>
  <w:style w:type="paragraph" w:customStyle="1" w:styleId="Betarp1">
    <w:name w:val="Be tarpų1"/>
    <w:qFormat/>
    <w:rsid w:val="002C6466"/>
    <w:rPr>
      <w:sz w:val="24"/>
      <w:szCs w:val="24"/>
      <w:lang w:val="en-US" w:eastAsia="en-US"/>
    </w:rPr>
  </w:style>
  <w:style w:type="paragraph" w:styleId="Sraopastraipa">
    <w:name w:val="List Paragraph"/>
    <w:basedOn w:val="prastasis"/>
    <w:uiPriority w:val="34"/>
    <w:qFormat/>
    <w:rsid w:val="00EE73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sprendimas1.dot</Template>
  <TotalTime>1</TotalTime>
  <Pages>3</Pages>
  <Words>914</Words>
  <Characters>5215</Characters>
  <Application>Microsoft Office Word</Application>
  <DocSecurity>0</DocSecurity>
  <Lines>43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6117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Giedrė Kunigelienė</cp:lastModifiedBy>
  <cp:revision>3</cp:revision>
  <cp:lastPrinted>2018-11-21T05:57:00Z</cp:lastPrinted>
  <dcterms:created xsi:type="dcterms:W3CDTF">2019-04-18T13:44:00Z</dcterms:created>
  <dcterms:modified xsi:type="dcterms:W3CDTF">2019-04-25T07:50:00Z</dcterms:modified>
</cp:coreProperties>
</file>